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CB5F3" w14:textId="77777777" w:rsidR="007B68CD" w:rsidRDefault="00CB29AD">
      <w:pPr>
        <w:ind w:left="4320" w:firstLine="720"/>
        <w:rPr>
          <w:sz w:val="24"/>
          <w:szCs w:val="24"/>
          <w:lang w:val="lt-LT"/>
        </w:rPr>
      </w:pPr>
      <w:r>
        <w:rPr>
          <w:sz w:val="24"/>
          <w:szCs w:val="24"/>
          <w:lang w:val="lt-LT"/>
        </w:rPr>
        <w:t>Skuodo rajono savivaldybės tarybos</w:t>
      </w:r>
    </w:p>
    <w:p w14:paraId="24BD1DB2" w14:textId="77777777" w:rsidR="007B68CD" w:rsidRDefault="00CB29AD">
      <w:pPr>
        <w:ind w:left="4320" w:firstLine="720"/>
        <w:rPr>
          <w:sz w:val="24"/>
          <w:szCs w:val="24"/>
          <w:lang w:val="lt-LT"/>
        </w:rPr>
      </w:pPr>
      <w:r>
        <w:rPr>
          <w:sz w:val="24"/>
          <w:szCs w:val="24"/>
          <w:lang w:val="lt-LT"/>
        </w:rPr>
        <w:t xml:space="preserve">2025 m.                   d. </w:t>
      </w:r>
    </w:p>
    <w:p w14:paraId="0628F728" w14:textId="77777777" w:rsidR="007B68CD" w:rsidRDefault="00CB29AD">
      <w:pPr>
        <w:ind w:left="4320" w:firstLine="720"/>
        <w:rPr>
          <w:sz w:val="24"/>
          <w:szCs w:val="24"/>
          <w:lang w:val="lt-LT"/>
        </w:rPr>
      </w:pPr>
      <w:r>
        <w:rPr>
          <w:sz w:val="24"/>
          <w:szCs w:val="24"/>
          <w:lang w:val="lt-LT"/>
        </w:rPr>
        <w:t>sprendimo Nr. T10-</w:t>
      </w:r>
    </w:p>
    <w:p w14:paraId="6C9E6390" w14:textId="77777777" w:rsidR="007B68CD" w:rsidRDefault="00CB29AD">
      <w:pPr>
        <w:ind w:left="5040"/>
        <w:rPr>
          <w:sz w:val="24"/>
          <w:szCs w:val="24"/>
          <w:lang w:val="lt-LT"/>
        </w:rPr>
      </w:pPr>
      <w:r>
        <w:rPr>
          <w:sz w:val="24"/>
          <w:szCs w:val="24"/>
          <w:lang w:val="lt-LT"/>
        </w:rPr>
        <w:t>priedas</w:t>
      </w:r>
    </w:p>
    <w:p w14:paraId="135E87B2" w14:textId="77777777" w:rsidR="007B68CD" w:rsidRDefault="007B68CD">
      <w:pPr>
        <w:ind w:left="5040"/>
        <w:rPr>
          <w:sz w:val="16"/>
          <w:szCs w:val="16"/>
          <w:lang w:val="lt-LT"/>
        </w:rPr>
      </w:pPr>
    </w:p>
    <w:p w14:paraId="2C887F39" w14:textId="77777777" w:rsidR="007B68CD" w:rsidRDefault="007B68CD">
      <w:pPr>
        <w:ind w:left="5040"/>
        <w:rPr>
          <w:sz w:val="16"/>
          <w:szCs w:val="16"/>
          <w:lang w:val="lt-LT"/>
        </w:rPr>
      </w:pPr>
    </w:p>
    <w:p w14:paraId="0B857318" w14:textId="77777777" w:rsidR="007B68CD" w:rsidRDefault="00CB29AD">
      <w:pPr>
        <w:jc w:val="center"/>
        <w:rPr>
          <w:b/>
          <w:sz w:val="24"/>
          <w:szCs w:val="24"/>
          <w:lang w:val="lt-LT"/>
        </w:rPr>
      </w:pPr>
      <w:r>
        <w:rPr>
          <w:b/>
          <w:sz w:val="24"/>
          <w:szCs w:val="24"/>
          <w:lang w:val="lt-LT"/>
        </w:rPr>
        <w:t xml:space="preserve">VALSTYBINĖS ŽEMĖS NUOMOS SUTARTIS </w:t>
      </w:r>
    </w:p>
    <w:p w14:paraId="199D1AD7" w14:textId="77777777" w:rsidR="007B68CD" w:rsidRDefault="007B68CD">
      <w:pPr>
        <w:jc w:val="center"/>
        <w:rPr>
          <w:b/>
          <w:sz w:val="24"/>
          <w:szCs w:val="24"/>
          <w:lang w:val="lt-LT"/>
        </w:rPr>
      </w:pPr>
    </w:p>
    <w:p w14:paraId="3B1B69A5" w14:textId="77777777" w:rsidR="007B68CD" w:rsidRDefault="007B68CD">
      <w:pPr>
        <w:jc w:val="center"/>
        <w:rPr>
          <w:b/>
          <w:sz w:val="16"/>
          <w:szCs w:val="16"/>
          <w:lang w:val="lt-LT"/>
        </w:rPr>
      </w:pPr>
    </w:p>
    <w:p w14:paraId="25B0B9FB" w14:textId="77777777" w:rsidR="007B68CD" w:rsidRDefault="007B68CD">
      <w:pPr>
        <w:framePr w:hSpace="180" w:wrap="around" w:vAnchor="text" w:hAnchor="margin" w:y="-907"/>
        <w:jc w:val="center"/>
        <w:rPr>
          <w:b/>
          <w:sz w:val="24"/>
          <w:szCs w:val="24"/>
          <w:lang w:val="lt-LT"/>
        </w:rPr>
      </w:pPr>
    </w:p>
    <w:p w14:paraId="07DBA043" w14:textId="77777777" w:rsidR="007B68CD" w:rsidRDefault="00CB29AD">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0F9FE829" w14:textId="77777777" w:rsidR="007B68CD" w:rsidRDefault="00CB29AD">
      <w:pPr>
        <w:jc w:val="center"/>
        <w:rPr>
          <w:sz w:val="22"/>
          <w:szCs w:val="22"/>
          <w:lang w:val="lt-LT"/>
        </w:rPr>
      </w:pPr>
      <w:r>
        <w:rPr>
          <w:sz w:val="24"/>
          <w:szCs w:val="24"/>
          <w:lang w:val="lt-LT"/>
        </w:rPr>
        <w:t>Skuodas</w:t>
      </w:r>
    </w:p>
    <w:p w14:paraId="049A1AC1" w14:textId="77777777" w:rsidR="007B68CD" w:rsidRDefault="007B68CD">
      <w:pPr>
        <w:jc w:val="center"/>
        <w:rPr>
          <w:sz w:val="16"/>
          <w:szCs w:val="16"/>
          <w:lang w:val="lt-LT"/>
        </w:rPr>
      </w:pPr>
    </w:p>
    <w:p w14:paraId="270117E3" w14:textId="134FEC3F" w:rsidR="007B68CD" w:rsidRDefault="00CB29AD">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w:t>
      </w:r>
      <w:r w:rsidR="00307819">
        <w:rPr>
          <w:sz w:val="24"/>
          <w:szCs w:val="24"/>
          <w:lang w:val="lt-LT"/>
        </w:rPr>
        <w:t>spalio</w:t>
      </w:r>
      <w:r>
        <w:rPr>
          <w:sz w:val="24"/>
          <w:szCs w:val="24"/>
          <w:lang w:val="lt-LT"/>
        </w:rPr>
        <w:t xml:space="preserve">     d. sprendimą Nr. T9-...,  toliau vadinama nuomotoju, ir UAB ,,Skuodo vandenys“, įm. k. 173820527,  Vaižganto g. 27, Skuodas, atstovaujama direktoriaus Virgilijaus Radvilo,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2379856F" w14:textId="6FCA9DE4" w:rsidR="00307819" w:rsidRPr="00196FEB" w:rsidRDefault="00CB29AD" w:rsidP="00307819">
      <w:pPr>
        <w:ind w:firstLine="1247"/>
        <w:jc w:val="both"/>
        <w:rPr>
          <w:sz w:val="24"/>
          <w:szCs w:val="24"/>
          <w:lang w:val="lt-LT"/>
        </w:rPr>
      </w:pPr>
      <w:r>
        <w:rPr>
          <w:sz w:val="24"/>
          <w:szCs w:val="24"/>
          <w:lang w:val="lt-LT"/>
        </w:rPr>
        <w:t xml:space="preserve">1. Nuomotojas išnuomoja, o nuomininkas išsinuomoja </w:t>
      </w:r>
      <w:r w:rsidR="00F85D01" w:rsidRPr="00F85D01">
        <w:rPr>
          <w:b/>
          <w:bCs/>
          <w:sz w:val="24"/>
          <w:szCs w:val="24"/>
          <w:lang w:val="lt-LT"/>
        </w:rPr>
        <w:t>2,0033 ha</w:t>
      </w:r>
      <w:r w:rsidR="00F85D01">
        <w:rPr>
          <w:sz w:val="24"/>
          <w:szCs w:val="24"/>
          <w:lang w:val="lt-LT"/>
        </w:rPr>
        <w:t xml:space="preserve"> </w:t>
      </w:r>
      <w:r w:rsidR="00307819" w:rsidRPr="00F85D01">
        <w:rPr>
          <w:strike/>
          <w:sz w:val="24"/>
          <w:szCs w:val="24"/>
          <w:lang w:val="lt-LT"/>
        </w:rPr>
        <w:t>2,0032</w:t>
      </w:r>
      <w:r w:rsidRPr="00F85D01">
        <w:rPr>
          <w:strike/>
          <w:sz w:val="24"/>
          <w:szCs w:val="24"/>
          <w:lang w:val="lt-LT"/>
        </w:rPr>
        <w:t xml:space="preserve"> ha</w:t>
      </w:r>
      <w:r>
        <w:rPr>
          <w:sz w:val="24"/>
          <w:szCs w:val="24"/>
          <w:lang w:val="lt-LT"/>
        </w:rPr>
        <w:t xml:space="preserve"> valstybinės žemės sklypą, kadastro Nr. 75</w:t>
      </w:r>
      <w:r w:rsidR="00307819">
        <w:rPr>
          <w:sz w:val="24"/>
          <w:szCs w:val="24"/>
          <w:lang w:val="lt-LT"/>
        </w:rPr>
        <w:t>5</w:t>
      </w:r>
      <w:r>
        <w:rPr>
          <w:sz w:val="24"/>
          <w:szCs w:val="24"/>
          <w:lang w:val="lt-LT"/>
        </w:rPr>
        <w:t>0/000</w:t>
      </w:r>
      <w:r w:rsidR="00307819">
        <w:rPr>
          <w:sz w:val="24"/>
          <w:szCs w:val="24"/>
          <w:lang w:val="lt-LT"/>
        </w:rPr>
        <w:t>2</w:t>
      </w:r>
      <w:r>
        <w:rPr>
          <w:sz w:val="24"/>
          <w:szCs w:val="24"/>
          <w:lang w:val="lt-LT"/>
        </w:rPr>
        <w:t>:</w:t>
      </w:r>
      <w:r w:rsidR="00307819">
        <w:rPr>
          <w:sz w:val="24"/>
          <w:szCs w:val="24"/>
          <w:lang w:val="lt-LT"/>
        </w:rPr>
        <w:t>256</w:t>
      </w:r>
      <w:r>
        <w:rPr>
          <w:sz w:val="24"/>
          <w:szCs w:val="24"/>
          <w:lang w:val="lt-LT"/>
        </w:rPr>
        <w:t xml:space="preserve">, unikalus Nr. </w:t>
      </w:r>
      <w:r w:rsidR="00307819">
        <w:rPr>
          <w:sz w:val="24"/>
          <w:szCs w:val="24"/>
          <w:lang w:val="lt-LT"/>
        </w:rPr>
        <w:t>7524-0001-0047</w:t>
      </w:r>
      <w:r>
        <w:rPr>
          <w:sz w:val="24"/>
          <w:szCs w:val="24"/>
          <w:lang w:val="lt-LT"/>
        </w:rPr>
        <w:t xml:space="preserve">, registro įrašo Nr. </w:t>
      </w:r>
      <w:r w:rsidR="00307819">
        <w:rPr>
          <w:sz w:val="24"/>
          <w:szCs w:val="24"/>
          <w:lang w:val="lt-LT"/>
        </w:rPr>
        <w:t>75/12905</w:t>
      </w:r>
      <w:r>
        <w:rPr>
          <w:sz w:val="24"/>
          <w:szCs w:val="24"/>
          <w:lang w:val="lt-LT"/>
        </w:rPr>
        <w:t xml:space="preserve">, </w:t>
      </w:r>
      <w:r w:rsidR="00307819">
        <w:rPr>
          <w:sz w:val="24"/>
          <w:szCs w:val="24"/>
          <w:lang w:val="lt-LT"/>
        </w:rPr>
        <w:t>Statybininkų g, 33</w:t>
      </w:r>
      <w:r>
        <w:rPr>
          <w:bCs/>
          <w:sz w:val="24"/>
          <w:szCs w:val="24"/>
          <w:lang w:val="lt-LT"/>
        </w:rPr>
        <w:t>,</w:t>
      </w:r>
      <w:r>
        <w:rPr>
          <w:sz w:val="24"/>
          <w:szCs w:val="24"/>
          <w:lang w:val="lt-LT"/>
        </w:rPr>
        <w:t xml:space="preserve"> Skuodo</w:t>
      </w:r>
      <w:r w:rsidR="00307819">
        <w:rPr>
          <w:sz w:val="24"/>
          <w:szCs w:val="24"/>
          <w:lang w:val="lt-LT"/>
        </w:rPr>
        <w:t xml:space="preserve"> mieste</w:t>
      </w:r>
      <w:r>
        <w:rPr>
          <w:sz w:val="24"/>
          <w:szCs w:val="24"/>
          <w:lang w:val="lt-LT"/>
        </w:rPr>
        <w:t xml:space="preserve"> (toliau – Žemės sklypas), </w:t>
      </w:r>
      <w:r w:rsidR="00307819" w:rsidRPr="00196FEB">
        <w:rPr>
          <w:sz w:val="24"/>
          <w:szCs w:val="24"/>
          <w:lang w:val="lt-LT"/>
        </w:rPr>
        <w:t xml:space="preserve">reikalingą pastato </w:t>
      </w:r>
      <w:r w:rsidR="00307819">
        <w:rPr>
          <w:sz w:val="24"/>
          <w:szCs w:val="24"/>
          <w:lang w:val="lt-LT"/>
        </w:rPr>
        <w:t>administracinio pastato</w:t>
      </w:r>
      <w:r w:rsidR="00307819" w:rsidRPr="00196FEB">
        <w:rPr>
          <w:sz w:val="24"/>
          <w:szCs w:val="24"/>
          <w:lang w:val="lt-LT"/>
        </w:rPr>
        <w:t xml:space="preserve">, unikalus Nr. </w:t>
      </w:r>
      <w:r w:rsidR="00307819">
        <w:rPr>
          <w:sz w:val="24"/>
          <w:szCs w:val="24"/>
          <w:lang w:val="lt-LT"/>
        </w:rPr>
        <w:t>7500-3002-1016</w:t>
      </w:r>
      <w:r w:rsidR="00307819" w:rsidRPr="00196FEB">
        <w:rPr>
          <w:sz w:val="24"/>
          <w:szCs w:val="24"/>
          <w:lang w:val="lt-LT"/>
        </w:rPr>
        <w:t xml:space="preserve">, </w:t>
      </w:r>
      <w:r w:rsidR="00307819">
        <w:rPr>
          <w:sz w:val="24"/>
          <w:szCs w:val="24"/>
          <w:lang w:val="lt-LT"/>
        </w:rPr>
        <w:t>pastato techninio pastato</w:t>
      </w:r>
      <w:r>
        <w:rPr>
          <w:sz w:val="24"/>
          <w:szCs w:val="24"/>
          <w:lang w:val="lt-LT"/>
        </w:rPr>
        <w:t>,</w:t>
      </w:r>
      <w:r w:rsidR="00307819" w:rsidRPr="00196FEB">
        <w:rPr>
          <w:sz w:val="24"/>
          <w:szCs w:val="24"/>
          <w:lang w:val="lt-LT"/>
        </w:rPr>
        <w:t xml:space="preserve"> unikalus Nr. </w:t>
      </w:r>
      <w:r w:rsidR="00A74655">
        <w:rPr>
          <w:sz w:val="24"/>
          <w:szCs w:val="24"/>
          <w:lang w:val="lt-LT"/>
        </w:rPr>
        <w:t>7500-3002-1020</w:t>
      </w:r>
      <w:r w:rsidR="00307819" w:rsidRPr="00196FEB">
        <w:rPr>
          <w:sz w:val="24"/>
          <w:szCs w:val="24"/>
          <w:lang w:val="lt-LT"/>
        </w:rPr>
        <w:t xml:space="preserve">, </w:t>
      </w:r>
      <w:r w:rsidR="00A74655">
        <w:rPr>
          <w:sz w:val="24"/>
          <w:szCs w:val="24"/>
          <w:lang w:val="lt-LT"/>
        </w:rPr>
        <w:t xml:space="preserve">pastato dumblo sausinimo cecho, unikalus Nr. 7500-3002-1030, pastato transformatorinės, unikalus Nr. 7500-3002-1041, kitų inžinerinių statinių </w:t>
      </w:r>
      <w:r w:rsidR="001A5EA2">
        <w:rPr>
          <w:sz w:val="24"/>
          <w:szCs w:val="24"/>
          <w:lang w:val="lt-LT"/>
        </w:rPr>
        <w:t xml:space="preserve">– </w:t>
      </w:r>
      <w:r w:rsidR="00A74655">
        <w:rPr>
          <w:sz w:val="24"/>
          <w:szCs w:val="24"/>
          <w:lang w:val="lt-LT"/>
        </w:rPr>
        <w:t>kiemo</w:t>
      </w:r>
      <w:r w:rsidR="00307819" w:rsidRPr="00196FEB">
        <w:rPr>
          <w:sz w:val="24"/>
          <w:szCs w:val="24"/>
          <w:lang w:val="lt-LT"/>
        </w:rPr>
        <w:t xml:space="preserve"> statinių</w:t>
      </w:r>
      <w:r w:rsidR="00A74655">
        <w:rPr>
          <w:sz w:val="24"/>
          <w:szCs w:val="24"/>
          <w:lang w:val="lt-LT"/>
        </w:rPr>
        <w:t xml:space="preserve"> (</w:t>
      </w:r>
      <w:r w:rsidR="00307819" w:rsidRPr="00196FEB">
        <w:rPr>
          <w:sz w:val="24"/>
          <w:szCs w:val="24"/>
          <w:lang w:val="lt-LT"/>
        </w:rPr>
        <w:t>kiemo aikštelės,</w:t>
      </w:r>
      <w:r w:rsidR="00A74655">
        <w:rPr>
          <w:sz w:val="24"/>
          <w:szCs w:val="24"/>
          <w:lang w:val="lt-LT"/>
        </w:rPr>
        <w:t xml:space="preserve"> </w:t>
      </w:r>
      <w:proofErr w:type="spellStart"/>
      <w:r w:rsidR="00A74655">
        <w:rPr>
          <w:sz w:val="24"/>
          <w:szCs w:val="24"/>
          <w:lang w:val="lt-LT"/>
        </w:rPr>
        <w:t>aerotanko</w:t>
      </w:r>
      <w:proofErr w:type="spellEnd"/>
      <w:r w:rsidR="00A74655">
        <w:rPr>
          <w:sz w:val="24"/>
          <w:szCs w:val="24"/>
          <w:lang w:val="lt-LT"/>
        </w:rPr>
        <w:t>, komposto dumblo aikštelės, avarinės dumblo aikštelės, tvoros)</w:t>
      </w:r>
      <w:r>
        <w:rPr>
          <w:sz w:val="24"/>
          <w:szCs w:val="24"/>
          <w:lang w:val="lt-LT"/>
        </w:rPr>
        <w:t>,</w:t>
      </w:r>
      <w:r w:rsidR="00307819" w:rsidRPr="00196FEB">
        <w:rPr>
          <w:sz w:val="24"/>
          <w:szCs w:val="24"/>
          <w:lang w:val="lt-LT"/>
        </w:rPr>
        <w:t xml:space="preserve"> unikalus Nr. </w:t>
      </w:r>
      <w:r w:rsidR="00A74655">
        <w:rPr>
          <w:sz w:val="24"/>
          <w:szCs w:val="24"/>
          <w:lang w:val="lt-LT"/>
        </w:rPr>
        <w:t>7500-3002-1052</w:t>
      </w:r>
      <w:r w:rsidR="00307819" w:rsidRPr="00196FEB">
        <w:rPr>
          <w:sz w:val="24"/>
          <w:szCs w:val="24"/>
          <w:lang w:val="lt-LT"/>
        </w:rPr>
        <w:t>,  eksploatavimui.</w:t>
      </w:r>
    </w:p>
    <w:p w14:paraId="327A283E" w14:textId="307ADBED" w:rsidR="00A74655" w:rsidRDefault="00A74655" w:rsidP="00A74655">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w:t>
      </w:r>
      <w:r w:rsidRPr="00611DB4">
        <w:rPr>
          <w:sz w:val="24"/>
          <w:szCs w:val="24"/>
          <w:lang w:val="lt-LT"/>
        </w:rPr>
        <w:t>išnuomojamas</w:t>
      </w:r>
      <w:r w:rsidRPr="009D0137">
        <w:rPr>
          <w:b/>
          <w:bCs/>
          <w:sz w:val="24"/>
          <w:szCs w:val="24"/>
          <w:lang w:val="lt-LT"/>
        </w:rPr>
        <w:t xml:space="preserve"> </w:t>
      </w:r>
      <w:r w:rsidR="009D0137" w:rsidRPr="009D0137">
        <w:rPr>
          <w:b/>
          <w:bCs/>
          <w:sz w:val="24"/>
          <w:szCs w:val="24"/>
          <w:lang w:val="lt-LT"/>
        </w:rPr>
        <w:t>penkiasdešimt aštuonerių (58)</w:t>
      </w:r>
      <w:r w:rsidR="009D0137">
        <w:rPr>
          <w:sz w:val="24"/>
          <w:szCs w:val="24"/>
          <w:lang w:val="lt-LT"/>
        </w:rPr>
        <w:t xml:space="preserve"> </w:t>
      </w:r>
      <w:r w:rsidRPr="009D0137">
        <w:rPr>
          <w:strike/>
          <w:sz w:val="24"/>
          <w:szCs w:val="24"/>
          <w:lang w:val="lt-LT"/>
        </w:rPr>
        <w:t>septyniasdešimt aštuonerių (78)</w:t>
      </w:r>
      <w:r>
        <w:rPr>
          <w:sz w:val="24"/>
          <w:szCs w:val="24"/>
          <w:lang w:val="lt-LT"/>
        </w:rPr>
        <w:t xml:space="preserve"> metų laikotarpiui </w:t>
      </w:r>
      <w:r>
        <w:rPr>
          <w:bCs/>
          <w:sz w:val="24"/>
          <w:szCs w:val="24"/>
          <w:lang w:val="lt-LT"/>
        </w:rPr>
        <w:t xml:space="preserve">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Pr="00361330">
        <w:rPr>
          <w:bCs/>
          <w:strike/>
          <w:sz w:val="24"/>
          <w:szCs w:val="24"/>
          <w:lang w:val="lt-LT"/>
        </w:rPr>
        <w:t>29.1</w:t>
      </w:r>
      <w:r w:rsidR="00361330" w:rsidRPr="00361330">
        <w:rPr>
          <w:bCs/>
          <w:strike/>
          <w:sz w:val="24"/>
          <w:szCs w:val="24"/>
          <w:lang w:val="lt-LT"/>
        </w:rPr>
        <w:t xml:space="preserve"> </w:t>
      </w:r>
      <w:r w:rsidRPr="00361330">
        <w:rPr>
          <w:bCs/>
          <w:strike/>
          <w:sz w:val="24"/>
          <w:szCs w:val="24"/>
          <w:lang w:val="lt-LT"/>
        </w:rPr>
        <w:t>papunkčiu</w:t>
      </w:r>
      <w:r w:rsidR="00361330">
        <w:rPr>
          <w:bCs/>
          <w:sz w:val="24"/>
          <w:szCs w:val="24"/>
          <w:lang w:val="lt-LT"/>
        </w:rPr>
        <w:t xml:space="preserve">, </w:t>
      </w:r>
      <w:r w:rsidR="00361330" w:rsidRPr="00361330">
        <w:rPr>
          <w:b/>
          <w:sz w:val="24"/>
          <w:szCs w:val="24"/>
          <w:lang w:val="lt-LT"/>
        </w:rPr>
        <w:t>29.1. ir</w:t>
      </w:r>
      <w:r w:rsidR="00361330">
        <w:rPr>
          <w:bCs/>
          <w:sz w:val="24"/>
          <w:szCs w:val="24"/>
          <w:lang w:val="lt-LT"/>
        </w:rPr>
        <w:t xml:space="preserve"> </w:t>
      </w:r>
      <w:r w:rsidR="00361330" w:rsidRPr="00611DB4">
        <w:rPr>
          <w:b/>
          <w:sz w:val="24"/>
          <w:szCs w:val="24"/>
          <w:lang w:val="lt-LT"/>
        </w:rPr>
        <w:t>65.1</w:t>
      </w:r>
      <w:r w:rsidR="00361330">
        <w:rPr>
          <w:bCs/>
          <w:sz w:val="24"/>
          <w:szCs w:val="24"/>
          <w:lang w:val="lt-LT"/>
        </w:rPr>
        <w:t xml:space="preserve"> </w:t>
      </w:r>
      <w:r w:rsidR="00361330" w:rsidRPr="002465DF">
        <w:rPr>
          <w:b/>
          <w:sz w:val="24"/>
          <w:szCs w:val="24"/>
          <w:lang w:val="lt-LT"/>
        </w:rPr>
        <w:t>papunkčiais</w:t>
      </w:r>
      <w:r>
        <w:rPr>
          <w:bCs/>
          <w:sz w:val="24"/>
          <w:szCs w:val="24"/>
          <w:lang w:val="lt-LT"/>
        </w:rPr>
        <w:t>).</w:t>
      </w:r>
    </w:p>
    <w:p w14:paraId="176FDCA9" w14:textId="238B6E4A" w:rsidR="007B68CD" w:rsidRDefault="00CB29AD">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w:t>
      </w:r>
      <w:r w:rsidR="00A74655">
        <w:rPr>
          <w:bCs/>
          <w:sz w:val="24"/>
          <w:szCs w:val="24"/>
          <w:lang w:val="lt-LT"/>
        </w:rPr>
        <w:t>komunikacijų aptarnavimo objektų</w:t>
      </w:r>
      <w:r>
        <w:rPr>
          <w:bCs/>
          <w:sz w:val="24"/>
          <w:szCs w:val="24"/>
          <w:lang w:val="lt-LT"/>
        </w:rPr>
        <w:t xml:space="preserve"> teritorijos.</w:t>
      </w:r>
    </w:p>
    <w:p w14:paraId="3970F6D8" w14:textId="26B0235D" w:rsidR="007B68CD" w:rsidRDefault="00CB29AD">
      <w:pPr>
        <w:pStyle w:val="Pagrindinistekstas"/>
        <w:ind w:firstLine="1247"/>
        <w:jc w:val="both"/>
        <w:rPr>
          <w:sz w:val="24"/>
          <w:szCs w:val="24"/>
          <w:lang w:val="lt-LT"/>
        </w:rPr>
      </w:pPr>
      <w:r>
        <w:rPr>
          <w:sz w:val="24"/>
          <w:szCs w:val="24"/>
          <w:lang w:val="lt-LT"/>
        </w:rPr>
        <w:t xml:space="preserve">4. Galimybė keisti žemės sklypo pagrindinę žemės naudojimo paskirtį, naudojimo būdą,  pagal savivaldybės bendrąjį planą ir (ar) jos dalies  bendrąjį planą </w:t>
      </w:r>
      <w:r w:rsidR="00A74655">
        <w:rPr>
          <w:sz w:val="24"/>
          <w:szCs w:val="24"/>
          <w:lang w:val="lt-LT"/>
        </w:rPr>
        <w:t>– nenumatyta</w:t>
      </w:r>
      <w:r>
        <w:rPr>
          <w:sz w:val="24"/>
          <w:szCs w:val="24"/>
          <w:lang w:val="lt-LT"/>
        </w:rPr>
        <w:t>.</w:t>
      </w:r>
    </w:p>
    <w:p w14:paraId="4108DE5A" w14:textId="17B5265F" w:rsidR="00824C4E" w:rsidRPr="00824C4E" w:rsidRDefault="00824C4E">
      <w:pPr>
        <w:pStyle w:val="Pagrindinistekstas"/>
        <w:ind w:firstLine="1247"/>
        <w:jc w:val="both"/>
        <w:rPr>
          <w:sz w:val="24"/>
          <w:szCs w:val="24"/>
          <w:lang w:val="lt-LT"/>
        </w:rPr>
      </w:pPr>
      <w:bookmarkStart w:id="0" w:name="_Hlk187660234"/>
      <w:r w:rsidRPr="00824C4E">
        <w:rPr>
          <w:sz w:val="24"/>
          <w:szCs w:val="24"/>
          <w:lang w:val="lt-LT"/>
        </w:rPr>
        <w:t xml:space="preserve">5. Išnuomojamoje žemėje esančių žemės savininkui ar kitiems asmenims nuosavybės teise priklausančių statinių ir įrenginių naudojimo sąlygos – Lietuvos Respublikos įstatymų ir kitų teisės aktų nustatyta tvarka. Kelių tiesimo, vandens telkinių įrengimo ir kitos sąlygos – vadovaujantis Lietuvos Respublikos įstatymų ir kitų teisės aktų nustatyta tvarka. Statinių ir įrenginių tolesnė naudojimo paskirtis pasibaigus žemės nuomos terminui  sprendžiama vadovaujantis Lietuvos Respublikos civilinio kodekso   6.557 straipsnio 1 dalimi, Lietuvos Respublikos žemės įstatymu ir kitais teisės aktais. </w:t>
      </w:r>
    </w:p>
    <w:bookmarkEnd w:id="0"/>
    <w:p w14:paraId="6EAFEC30" w14:textId="77777777" w:rsidR="00AB5A7E" w:rsidRDefault="00AB5A7E" w:rsidP="00AB5A7E">
      <w:pPr>
        <w:pStyle w:val="Pagrindinistekstas"/>
        <w:ind w:firstLine="1247"/>
        <w:jc w:val="both"/>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E04F2F5" w14:textId="77777777" w:rsidR="00AB5A7E" w:rsidRDefault="00AB5A7E" w:rsidP="00AB5A7E">
      <w:pPr>
        <w:pStyle w:val="Pagrindinistekstas"/>
        <w:ind w:firstLine="1247"/>
        <w:jc w:val="both"/>
        <w:rPr>
          <w:sz w:val="24"/>
          <w:szCs w:val="24"/>
          <w:lang w:val="lt-LT"/>
        </w:rPr>
      </w:pPr>
      <w:r>
        <w:rPr>
          <w:sz w:val="24"/>
          <w:szCs w:val="24"/>
          <w:lang w:val="lt-LT"/>
        </w:rPr>
        <w:t>7. Žemės sklypo nuomininkai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4EE99538" w14:textId="77777777" w:rsidR="00AB5A7E" w:rsidRDefault="00AB5A7E" w:rsidP="00AB5A7E">
      <w:pPr>
        <w:ind w:firstLine="1247"/>
        <w:jc w:val="both"/>
        <w:rPr>
          <w:sz w:val="24"/>
          <w:szCs w:val="24"/>
          <w:lang w:val="lt-LT"/>
        </w:rPr>
      </w:pPr>
      <w:r>
        <w:rPr>
          <w:color w:val="000000"/>
          <w:sz w:val="24"/>
          <w:szCs w:val="24"/>
          <w:lang w:val="lt-LT"/>
        </w:rPr>
        <w:t>8.</w:t>
      </w:r>
      <w:r w:rsidRPr="00934081">
        <w:rPr>
          <w:sz w:val="24"/>
          <w:szCs w:val="24"/>
          <w:lang w:val="lt-LT"/>
        </w:rPr>
        <w:t xml:space="preserve"> Išnuomojamoje žemėje esančių požeminio ir paviršinio vandens, naudingųjų iškasenų (išskyrus gintarą, naftą, dujas ir kvarcinį smėlį) naudojimo sąlygos: nėra.</w:t>
      </w:r>
    </w:p>
    <w:p w14:paraId="26123D8D" w14:textId="29A138EB" w:rsidR="00A90B34" w:rsidRDefault="00AB5A7E" w:rsidP="00A90B34">
      <w:pPr>
        <w:ind w:left="720" w:firstLine="527"/>
        <w:jc w:val="both"/>
        <w:rPr>
          <w:sz w:val="24"/>
          <w:szCs w:val="24"/>
          <w:lang w:val="lt-LT"/>
        </w:rPr>
      </w:pPr>
      <w:r>
        <w:rPr>
          <w:sz w:val="24"/>
          <w:szCs w:val="24"/>
          <w:lang w:val="lt-LT"/>
        </w:rPr>
        <w:t>9</w:t>
      </w:r>
      <w:r w:rsidRPr="00934081">
        <w:rPr>
          <w:sz w:val="24"/>
          <w:szCs w:val="24"/>
          <w:lang w:val="lt-LT"/>
        </w:rPr>
        <w:t xml:space="preserve">. </w:t>
      </w:r>
      <w:r w:rsidR="00A90B34" w:rsidRPr="002901E5">
        <w:rPr>
          <w:sz w:val="24"/>
          <w:szCs w:val="24"/>
          <w:lang w:val="lt-LT"/>
        </w:rPr>
        <w:t xml:space="preserve">Žemės sklypui (jo daliai) taikomos specialiosios žemės naudojimo sąlygos, nurodytos </w:t>
      </w:r>
    </w:p>
    <w:p w14:paraId="756521B9" w14:textId="6747CF7A" w:rsidR="00A90B34" w:rsidRPr="002901E5" w:rsidRDefault="00A90B34" w:rsidP="00A90B34">
      <w:pPr>
        <w:jc w:val="both"/>
        <w:rPr>
          <w:iCs/>
          <w:sz w:val="24"/>
          <w:szCs w:val="24"/>
          <w:lang w:val="lt-LT"/>
        </w:rPr>
      </w:pPr>
      <w:r>
        <w:rPr>
          <w:sz w:val="24"/>
          <w:szCs w:val="24"/>
          <w:lang w:val="lt-LT"/>
        </w:rPr>
        <w:lastRenderedPageBreak/>
        <w:t>N</w:t>
      </w:r>
      <w:r w:rsidRPr="002901E5">
        <w:rPr>
          <w:sz w:val="24"/>
          <w:szCs w:val="24"/>
          <w:lang w:val="lt-LT"/>
        </w:rPr>
        <w:t>ekilnojamojo turto registro duomenų bazės išrašo skilty</w:t>
      </w:r>
      <w:r>
        <w:rPr>
          <w:sz w:val="24"/>
          <w:szCs w:val="24"/>
          <w:lang w:val="lt-LT"/>
        </w:rPr>
        <w:t>j</w:t>
      </w:r>
      <w:r w:rsidRPr="002901E5">
        <w:rPr>
          <w:sz w:val="24"/>
          <w:szCs w:val="24"/>
          <w:lang w:val="lt-LT"/>
        </w:rPr>
        <w:t>e  ,,Duomenys apie įregistruotas teritorijas, kuriose taikomos specialiosios žemės naudojimo sąlygos“.</w:t>
      </w:r>
    </w:p>
    <w:p w14:paraId="1FF2133C" w14:textId="3813C07C" w:rsidR="00AB5A7E" w:rsidRPr="00934081" w:rsidRDefault="00AB5A7E" w:rsidP="00AB5A7E">
      <w:pPr>
        <w:tabs>
          <w:tab w:val="left" w:pos="0"/>
        </w:tabs>
        <w:ind w:firstLine="1247"/>
        <w:jc w:val="both"/>
        <w:rPr>
          <w:sz w:val="24"/>
          <w:szCs w:val="24"/>
          <w:lang w:val="lt-LT"/>
        </w:rPr>
      </w:pPr>
      <w:r>
        <w:rPr>
          <w:sz w:val="24"/>
          <w:szCs w:val="24"/>
          <w:lang w:val="lt-LT"/>
        </w:rPr>
        <w:t>10</w:t>
      </w:r>
      <w:r w:rsidRPr="00934081">
        <w:rPr>
          <w:sz w:val="24"/>
          <w:szCs w:val="24"/>
          <w:lang w:val="lt-LT"/>
        </w:rPr>
        <w:t>. Kiti teisės aktuose nustatyti žemės naudojimo apribojimai– nėra</w:t>
      </w:r>
      <w:r w:rsidR="001A5EA2">
        <w:rPr>
          <w:sz w:val="24"/>
          <w:szCs w:val="24"/>
          <w:lang w:val="lt-LT"/>
        </w:rPr>
        <w:t>.</w:t>
      </w:r>
    </w:p>
    <w:p w14:paraId="21E41CF4" w14:textId="127E783D" w:rsidR="00AB5A7E" w:rsidRPr="00934081" w:rsidRDefault="00AB5A7E" w:rsidP="00A90B34">
      <w:pPr>
        <w:tabs>
          <w:tab w:val="left" w:pos="1134"/>
        </w:tabs>
        <w:ind w:firstLine="1247"/>
        <w:jc w:val="both"/>
        <w:rPr>
          <w:sz w:val="24"/>
          <w:szCs w:val="24"/>
          <w:lang w:val="lt-LT"/>
        </w:rPr>
      </w:pPr>
      <w:r>
        <w:rPr>
          <w:sz w:val="24"/>
          <w:szCs w:val="24"/>
          <w:lang w:val="lt-LT"/>
        </w:rPr>
        <w:t>11.</w:t>
      </w:r>
      <w:r w:rsidRPr="00934081">
        <w:rPr>
          <w:sz w:val="24"/>
          <w:szCs w:val="24"/>
          <w:lang w:val="lt-LT"/>
        </w:rPr>
        <w:t xml:space="preserve"> Žemės servitutai ir kitos daiktinės teisės</w:t>
      </w:r>
      <w:r w:rsidRPr="00934081">
        <w:rPr>
          <w:bCs/>
          <w:sz w:val="24"/>
          <w:szCs w:val="24"/>
          <w:lang w:val="lt-LT"/>
        </w:rPr>
        <w:t>:</w:t>
      </w:r>
      <w:r w:rsidRPr="00934081">
        <w:rPr>
          <w:b/>
          <w:sz w:val="24"/>
          <w:szCs w:val="24"/>
          <w:lang w:val="lt-LT"/>
        </w:rPr>
        <w:t xml:space="preserve"> </w:t>
      </w:r>
      <w:r w:rsidR="00A90B34">
        <w:rPr>
          <w:sz w:val="24"/>
          <w:szCs w:val="24"/>
          <w:lang w:val="lt-LT"/>
        </w:rPr>
        <w:t>nėra.</w:t>
      </w:r>
    </w:p>
    <w:p w14:paraId="473771D7" w14:textId="6805C234" w:rsidR="00AB5A7E" w:rsidRPr="00934081" w:rsidRDefault="00AB5A7E" w:rsidP="00AB5A7E">
      <w:pPr>
        <w:tabs>
          <w:tab w:val="left" w:pos="1134"/>
        </w:tabs>
        <w:ind w:firstLine="1247"/>
        <w:jc w:val="both"/>
        <w:rPr>
          <w:sz w:val="24"/>
          <w:szCs w:val="24"/>
          <w:lang w:val="lt-LT"/>
        </w:rPr>
      </w:pPr>
      <w:r w:rsidRPr="00934081">
        <w:rPr>
          <w:sz w:val="24"/>
          <w:szCs w:val="24"/>
          <w:lang w:val="lt-LT" w:eastAsia="lt-LT"/>
        </w:rPr>
        <w:t>1</w:t>
      </w:r>
      <w:r>
        <w:rPr>
          <w:sz w:val="24"/>
          <w:szCs w:val="24"/>
          <w:lang w:val="lt-LT" w:eastAsia="lt-LT"/>
        </w:rPr>
        <w:t>2</w:t>
      </w:r>
      <w:r w:rsidRPr="00934081">
        <w:rPr>
          <w:sz w:val="24"/>
          <w:szCs w:val="24"/>
          <w:lang w:val="lt-LT" w:eastAsia="lt-LT"/>
        </w:rPr>
        <w:t xml:space="preserve">. Žemės sklypo vertė nustatyta pagal 2025 m. sausio 1 dieną įsigaliojusius žemės  verčių žemėlapius </w:t>
      </w:r>
      <w:r w:rsidRPr="00934081">
        <w:rPr>
          <w:sz w:val="24"/>
          <w:szCs w:val="24"/>
          <w:lang w:val="lt-LT"/>
        </w:rPr>
        <w:t xml:space="preserve">– </w:t>
      </w:r>
      <w:r w:rsidR="00A90B34">
        <w:rPr>
          <w:sz w:val="24"/>
          <w:szCs w:val="24"/>
          <w:lang w:val="lt-LT"/>
        </w:rPr>
        <w:t>74200</w:t>
      </w:r>
      <w:r w:rsidRPr="00934081">
        <w:rPr>
          <w:sz w:val="24"/>
          <w:szCs w:val="24"/>
          <w:lang w:val="lt-LT"/>
        </w:rPr>
        <w:t xml:space="preserve"> (</w:t>
      </w:r>
      <w:r w:rsidR="00A90B34">
        <w:rPr>
          <w:sz w:val="24"/>
          <w:szCs w:val="24"/>
          <w:lang w:val="lt-LT"/>
        </w:rPr>
        <w:t xml:space="preserve">septyniasdešimt </w:t>
      </w:r>
      <w:r>
        <w:rPr>
          <w:sz w:val="24"/>
          <w:szCs w:val="24"/>
          <w:lang w:val="lt-LT"/>
        </w:rPr>
        <w:t>keturi</w:t>
      </w:r>
      <w:r w:rsidRPr="00934081">
        <w:rPr>
          <w:sz w:val="24"/>
          <w:szCs w:val="24"/>
          <w:lang w:val="lt-LT"/>
        </w:rPr>
        <w:t xml:space="preserve"> tūkstančiai </w:t>
      </w:r>
      <w:r w:rsidR="00A90B34">
        <w:rPr>
          <w:sz w:val="24"/>
          <w:szCs w:val="24"/>
          <w:lang w:val="lt-LT"/>
        </w:rPr>
        <w:t>du</w:t>
      </w:r>
      <w:r>
        <w:rPr>
          <w:sz w:val="24"/>
          <w:szCs w:val="24"/>
          <w:lang w:val="lt-LT"/>
        </w:rPr>
        <w:t xml:space="preserve"> </w:t>
      </w:r>
      <w:r w:rsidRPr="00934081">
        <w:rPr>
          <w:sz w:val="24"/>
          <w:szCs w:val="24"/>
          <w:lang w:val="lt-LT"/>
        </w:rPr>
        <w:t>šimtai) Eur.</w:t>
      </w:r>
    </w:p>
    <w:p w14:paraId="761864E2" w14:textId="3DD78211" w:rsidR="009D3D32" w:rsidRDefault="00AB5A7E" w:rsidP="009D3D32">
      <w:pPr>
        <w:widowControl w:val="0"/>
        <w:tabs>
          <w:tab w:val="right" w:leader="underscore" w:pos="9072"/>
        </w:tabs>
        <w:ind w:firstLine="1247"/>
        <w:jc w:val="both"/>
        <w:rPr>
          <w:sz w:val="24"/>
          <w:szCs w:val="24"/>
          <w:lang w:val="lt-LT" w:eastAsia="lt-LT"/>
        </w:rPr>
      </w:pPr>
      <w:r w:rsidRPr="00934081">
        <w:rPr>
          <w:sz w:val="24"/>
          <w:szCs w:val="24"/>
          <w:lang w:val="lt-LT" w:eastAsia="lt-LT"/>
        </w:rPr>
        <w:t>1</w:t>
      </w:r>
      <w:r>
        <w:rPr>
          <w:sz w:val="24"/>
          <w:szCs w:val="24"/>
          <w:lang w:val="lt-LT" w:eastAsia="lt-LT"/>
        </w:rPr>
        <w:t>3</w:t>
      </w:r>
      <w:r w:rsidRPr="00934081">
        <w:rPr>
          <w:sz w:val="24"/>
          <w:szCs w:val="24"/>
          <w:lang w:val="lt-LT" w:eastAsia="lt-LT"/>
        </w:rPr>
        <w:t xml:space="preserve">. </w:t>
      </w:r>
      <w:r w:rsidR="009D3D32" w:rsidRPr="00934081">
        <w:rPr>
          <w:sz w:val="24"/>
          <w:szCs w:val="24"/>
          <w:lang w:val="lt-LT" w:eastAsia="lt-LT"/>
        </w:rPr>
        <w:t xml:space="preserve">Nuomininkas žemės nuomos mokestį moka pagal </w:t>
      </w:r>
      <w:r w:rsidR="009D3D32">
        <w:rPr>
          <w:sz w:val="24"/>
          <w:szCs w:val="24"/>
          <w:lang w:val="lt-LT" w:eastAsia="lt-LT"/>
        </w:rPr>
        <w:t>S</w:t>
      </w:r>
      <w:r w:rsidR="009D3D32" w:rsidRPr="00934081">
        <w:rPr>
          <w:sz w:val="24"/>
          <w:szCs w:val="24"/>
          <w:lang w:val="lt-LT" w:eastAsia="lt-LT"/>
        </w:rPr>
        <w:t xml:space="preserve">avivaldybės tarybos patvirtintą tarifą nuo šioje sutartyje nurodytos vertės. </w:t>
      </w:r>
    </w:p>
    <w:p w14:paraId="20E32B6A" w14:textId="77777777" w:rsidR="009D3D32" w:rsidRPr="009D3D32" w:rsidRDefault="009D3D32" w:rsidP="009D3D32">
      <w:pPr>
        <w:widowControl w:val="0"/>
        <w:tabs>
          <w:tab w:val="right" w:leader="underscore" w:pos="9072"/>
        </w:tabs>
        <w:ind w:firstLine="1247"/>
        <w:jc w:val="both"/>
        <w:rPr>
          <w:sz w:val="24"/>
          <w:szCs w:val="24"/>
          <w:lang w:val="lt-LT" w:eastAsia="lt-LT"/>
        </w:rPr>
      </w:pPr>
      <w:r w:rsidRPr="009D3D32">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52D73DEA" w14:textId="64108C29" w:rsidR="00AB5A7E" w:rsidRDefault="00AB5A7E" w:rsidP="009D3D32">
      <w:pPr>
        <w:widowControl w:val="0"/>
        <w:tabs>
          <w:tab w:val="right" w:leader="underscore" w:pos="9072"/>
        </w:tabs>
        <w:ind w:firstLine="1247"/>
        <w:jc w:val="both"/>
        <w:rPr>
          <w:sz w:val="24"/>
          <w:szCs w:val="24"/>
          <w:lang w:val="lt-LT"/>
        </w:rPr>
      </w:pPr>
      <w:r w:rsidRPr="00934081">
        <w:rPr>
          <w:sz w:val="24"/>
          <w:szCs w:val="24"/>
          <w:lang w:val="lt-LT"/>
        </w:rPr>
        <w:t>1</w:t>
      </w:r>
      <w:r>
        <w:rPr>
          <w:sz w:val="24"/>
          <w:szCs w:val="24"/>
          <w:lang w:val="lt-LT"/>
        </w:rPr>
        <w:t>4</w:t>
      </w:r>
      <w:r w:rsidRPr="00934081">
        <w:rPr>
          <w:sz w:val="24"/>
          <w:szCs w:val="24"/>
          <w:lang w:val="lt-LT"/>
        </w:rPr>
        <w:t xml:space="preserve">. Žemės nuomos mokesčio mokėjimo terminai – </w:t>
      </w:r>
      <w:r w:rsidRPr="00611DB4">
        <w:rPr>
          <w:strike/>
          <w:sz w:val="24"/>
          <w:szCs w:val="24"/>
          <w:lang w:val="lt-LT"/>
        </w:rPr>
        <w:t>Skuodo rajono savivaldybės tarybos  nustatyta tvarka.</w:t>
      </w:r>
      <w:r w:rsidR="00611DB4">
        <w:rPr>
          <w:sz w:val="24"/>
          <w:szCs w:val="24"/>
          <w:lang w:val="lt-LT"/>
        </w:rPr>
        <w:t xml:space="preserve">   </w:t>
      </w:r>
      <w:r w:rsidR="00611DB4" w:rsidRPr="00611DB4">
        <w:rPr>
          <w:b/>
          <w:bCs/>
          <w:sz w:val="24"/>
          <w:szCs w:val="24"/>
          <w:lang w:val="lt-LT"/>
        </w:rPr>
        <w:t>iki kalendorinių metų lapkričio 15 dienos.</w:t>
      </w:r>
      <w:r w:rsidR="00611DB4">
        <w:rPr>
          <w:sz w:val="24"/>
          <w:szCs w:val="24"/>
          <w:lang w:val="lt-LT"/>
        </w:rPr>
        <w:t xml:space="preserve"> </w:t>
      </w:r>
      <w:r w:rsidRPr="00934081">
        <w:rPr>
          <w:sz w:val="24"/>
          <w:szCs w:val="24"/>
          <w:lang w:val="lt-LT"/>
        </w:rPr>
        <w:t xml:space="preserve"> Nuomininkui praleidus mokesčio ar jo dalies mokėjimo terminą, už kiekvieną pradelstą dieną jis moka </w:t>
      </w:r>
      <w:r w:rsidRPr="00611DB4">
        <w:rPr>
          <w:strike/>
          <w:sz w:val="24"/>
          <w:szCs w:val="24"/>
          <w:lang w:val="lt-LT"/>
        </w:rPr>
        <w:t>0,0</w:t>
      </w:r>
      <w:r w:rsidR="00FD654B" w:rsidRPr="00611DB4">
        <w:rPr>
          <w:strike/>
          <w:sz w:val="24"/>
          <w:szCs w:val="24"/>
          <w:lang w:val="lt-LT"/>
        </w:rPr>
        <w:t>27</w:t>
      </w:r>
      <w:r w:rsidRPr="00611DB4">
        <w:rPr>
          <w:strike/>
          <w:sz w:val="24"/>
          <w:szCs w:val="24"/>
          <w:lang w:val="lt-LT"/>
        </w:rPr>
        <w:t xml:space="preserve"> proc</w:t>
      </w:r>
      <w:r w:rsidRPr="0092637D">
        <w:rPr>
          <w:strike/>
          <w:sz w:val="24"/>
          <w:szCs w:val="24"/>
          <w:lang w:val="lt-LT"/>
        </w:rPr>
        <w:t>. dydžio delspinigius.</w:t>
      </w:r>
      <w:r w:rsidRPr="00934081">
        <w:rPr>
          <w:sz w:val="24"/>
          <w:szCs w:val="24"/>
          <w:lang w:val="lt-LT"/>
        </w:rPr>
        <w:t xml:space="preserve"> </w:t>
      </w:r>
      <w:r w:rsidR="0092637D" w:rsidRPr="00611DB4">
        <w:rPr>
          <w:b/>
          <w:bCs/>
          <w:sz w:val="24"/>
          <w:szCs w:val="24"/>
          <w:lang w:val="lt-LT"/>
        </w:rPr>
        <w:t>0,026 proc.</w:t>
      </w:r>
      <w:r w:rsidR="0092637D">
        <w:rPr>
          <w:sz w:val="24"/>
          <w:szCs w:val="24"/>
          <w:lang w:val="lt-LT"/>
        </w:rPr>
        <w:t xml:space="preserve"> </w:t>
      </w:r>
      <w:r w:rsidR="0092637D" w:rsidRPr="0092637D">
        <w:rPr>
          <w:b/>
          <w:bCs/>
          <w:sz w:val="24"/>
          <w:szCs w:val="24"/>
          <w:lang w:val="lt-LT"/>
        </w:rPr>
        <w:t>dydžio delspinigius. (Delspinigių dydis keičiamas Lietuvos Respublikos finansų ministerijos įsakymu).</w:t>
      </w:r>
      <w:r w:rsidR="0092637D">
        <w:rPr>
          <w:b/>
          <w:bCs/>
          <w:sz w:val="24"/>
          <w:szCs w:val="24"/>
          <w:lang w:val="lt-LT"/>
        </w:rPr>
        <w:t xml:space="preserve"> </w:t>
      </w:r>
      <w:r w:rsidRPr="00934081">
        <w:rPr>
          <w:sz w:val="24"/>
          <w:szCs w:val="24"/>
          <w:lang w:val="lt-LT"/>
        </w:rPr>
        <w:t>Nesumokėjus valstybinės žemės nuomos mokesčio ilgiau kaip 6 mėnesius, laikoma, kad sutartis yra pažeista iš esmės ir nuomos mokesčio nesumokėjimas laikomas esminiu sutarties sąlygų pažeidimu.</w:t>
      </w:r>
    </w:p>
    <w:p w14:paraId="61C89EBA" w14:textId="30BF0F91" w:rsidR="00AB5A7E" w:rsidRPr="00934081" w:rsidRDefault="00AB5A7E" w:rsidP="00AB5A7E">
      <w:pPr>
        <w:widowControl w:val="0"/>
        <w:ind w:firstLine="1247"/>
        <w:jc w:val="both"/>
        <w:rPr>
          <w:color w:val="000000"/>
          <w:sz w:val="24"/>
          <w:szCs w:val="24"/>
          <w:lang w:val="lt-LT"/>
        </w:rPr>
      </w:pPr>
      <w:r w:rsidRPr="00934081">
        <w:rPr>
          <w:sz w:val="24"/>
          <w:szCs w:val="24"/>
          <w:lang w:val="lt-LT"/>
        </w:rPr>
        <w:t>1</w:t>
      </w:r>
      <w:r w:rsidR="00A90B34">
        <w:rPr>
          <w:sz w:val="24"/>
          <w:szCs w:val="24"/>
          <w:lang w:val="lt-LT"/>
        </w:rPr>
        <w:t>5</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687E2B19" w14:textId="1C487571" w:rsidR="00AB5A7E" w:rsidRPr="00934081" w:rsidRDefault="00AB5A7E" w:rsidP="00AB5A7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A90B34">
        <w:rPr>
          <w:sz w:val="24"/>
          <w:szCs w:val="24"/>
          <w:lang w:val="lt-LT" w:eastAsia="lt-LT"/>
        </w:rPr>
        <w:t>6</w:t>
      </w:r>
      <w:r w:rsidRPr="00934081">
        <w:rPr>
          <w:sz w:val="24"/>
          <w:szCs w:val="24"/>
          <w:lang w:val="lt-LT" w:eastAsia="lt-LT"/>
        </w:rPr>
        <w:t>. Žemės sklype esančių statinių ar įrenginių likimas pasibaigus valstybinės žemės nuomos sutarčiai nustatomas, kaip numatyta galiojančiuose Lietuvos Respublikos teisės aktuose.</w:t>
      </w:r>
    </w:p>
    <w:p w14:paraId="4B483CA4" w14:textId="77777777" w:rsidR="00AB5A7E" w:rsidRPr="00934081" w:rsidRDefault="00AB5A7E" w:rsidP="00AB5A7E">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Nuomos sutartyje neįrašytus pastatytus statinius ar įrenginius nuomininkas privalo nugriauti ir sutvarkyti žemės sklypą. </w:t>
      </w:r>
    </w:p>
    <w:p w14:paraId="6A9C94FE" w14:textId="77777777" w:rsidR="009D3D32" w:rsidRPr="001F70D4" w:rsidRDefault="009D3D32" w:rsidP="009D3D32">
      <w:pPr>
        <w:widowControl w:val="0"/>
        <w:tabs>
          <w:tab w:val="right" w:leader="underscore" w:pos="9072"/>
        </w:tabs>
        <w:ind w:firstLine="1247"/>
        <w:jc w:val="both"/>
        <w:rPr>
          <w:sz w:val="24"/>
          <w:szCs w:val="24"/>
          <w:lang w:val="lt-LT" w:eastAsia="lt-LT"/>
        </w:rPr>
      </w:pPr>
      <w:r w:rsidRPr="001F70D4">
        <w:rPr>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3B39C048" w14:textId="58F0C6D1" w:rsidR="00AB5A7E" w:rsidRPr="00934081" w:rsidRDefault="00AB5A7E" w:rsidP="00AB5A7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A90B34">
        <w:rPr>
          <w:sz w:val="24"/>
          <w:szCs w:val="24"/>
          <w:lang w:val="lt-LT" w:eastAsia="lt-LT"/>
        </w:rPr>
        <w:t>7</w:t>
      </w:r>
      <w:r w:rsidRPr="00934081">
        <w:rPr>
          <w:sz w:val="24"/>
          <w:szCs w:val="24"/>
          <w:lang w:val="lt-LT" w:eastAsia="lt-LT"/>
        </w:rPr>
        <w:t>.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31926FFC" w14:textId="5D12E05E" w:rsidR="00AB5A7E" w:rsidRPr="00934081" w:rsidRDefault="00AB5A7E" w:rsidP="00AB5A7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A90B34">
        <w:rPr>
          <w:sz w:val="24"/>
          <w:szCs w:val="24"/>
          <w:lang w:val="lt-LT" w:eastAsia="lt-LT"/>
        </w:rPr>
        <w:t>8</w:t>
      </w:r>
      <w:r w:rsidRPr="00934081">
        <w:rPr>
          <w:sz w:val="24"/>
          <w:szCs w:val="24"/>
          <w:lang w:val="lt-LT" w:eastAsia="lt-LT"/>
        </w:rPr>
        <w:t xml:space="preserve">. Atsakomybė už žemės sklypo nuomos sutarties pažeidimus numatyta pagal galiojančius Lietuvos Respublikos teisės aktus. </w:t>
      </w:r>
    </w:p>
    <w:p w14:paraId="59DEEA9D" w14:textId="2AD78A54" w:rsidR="00AB5A7E" w:rsidRPr="00934081" w:rsidRDefault="00A90B34" w:rsidP="00AB5A7E">
      <w:pPr>
        <w:widowControl w:val="0"/>
        <w:tabs>
          <w:tab w:val="right" w:leader="underscore" w:pos="9072"/>
        </w:tabs>
        <w:ind w:firstLine="1247"/>
        <w:jc w:val="both"/>
        <w:rPr>
          <w:sz w:val="24"/>
          <w:szCs w:val="24"/>
          <w:lang w:val="lt-LT" w:eastAsia="lt-LT"/>
        </w:rPr>
      </w:pPr>
      <w:r>
        <w:rPr>
          <w:sz w:val="24"/>
          <w:szCs w:val="24"/>
          <w:lang w:val="lt-LT" w:eastAsia="lt-LT"/>
        </w:rPr>
        <w:t>19</w:t>
      </w:r>
      <w:r w:rsidR="00AB5A7E" w:rsidRPr="00934081">
        <w:rPr>
          <w:sz w:val="24"/>
          <w:szCs w:val="24"/>
          <w:lang w:val="lt-LT" w:eastAsia="lt-LT"/>
        </w:rPr>
        <w:t>. Nuomininkas įsipareigoja laikytis nuomos sutarties ir įstatymų. Už jų nevykdymą jis atsako pagal įstatymus.</w:t>
      </w:r>
    </w:p>
    <w:p w14:paraId="57DB8198" w14:textId="704FAA2E" w:rsidR="00AB5A7E" w:rsidRPr="00934081" w:rsidRDefault="00AB5A7E" w:rsidP="00AB5A7E">
      <w:pPr>
        <w:widowControl w:val="0"/>
        <w:tabs>
          <w:tab w:val="right" w:leader="underscore" w:pos="9072"/>
        </w:tabs>
        <w:ind w:firstLine="1247"/>
        <w:jc w:val="both"/>
        <w:rPr>
          <w:sz w:val="24"/>
          <w:szCs w:val="24"/>
          <w:lang w:val="lt-LT"/>
        </w:rPr>
      </w:pPr>
      <w:r>
        <w:rPr>
          <w:sz w:val="24"/>
          <w:szCs w:val="24"/>
          <w:lang w:val="lt-LT" w:eastAsia="lt-LT"/>
        </w:rPr>
        <w:t>2</w:t>
      </w:r>
      <w:r w:rsidR="00A90B34">
        <w:rPr>
          <w:sz w:val="24"/>
          <w:szCs w:val="24"/>
          <w:lang w:val="lt-LT" w:eastAsia="lt-LT"/>
        </w:rPr>
        <w:t>0</w:t>
      </w:r>
      <w:r w:rsidRPr="00934081">
        <w:rPr>
          <w:sz w:val="24"/>
          <w:szCs w:val="24"/>
          <w:lang w:val="lt-LT" w:eastAsia="lt-LT"/>
        </w:rPr>
        <w:t xml:space="preserve">.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w:t>
      </w:r>
      <w:r w:rsidRPr="00934081">
        <w:rPr>
          <w:sz w:val="24"/>
          <w:szCs w:val="24"/>
          <w:lang w:val="lt-LT"/>
        </w:rPr>
        <w:lastRenderedPageBreak/>
        <w:t xml:space="preserve">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1B078807" w14:textId="3AC8EB53" w:rsidR="00AB5A7E" w:rsidRPr="00934081" w:rsidRDefault="00AB5A7E" w:rsidP="00AB5A7E">
      <w:pPr>
        <w:widowControl w:val="0"/>
        <w:tabs>
          <w:tab w:val="right" w:leader="underscore" w:pos="9072"/>
        </w:tabs>
        <w:ind w:firstLine="1247"/>
        <w:jc w:val="both"/>
        <w:rPr>
          <w:sz w:val="24"/>
          <w:szCs w:val="24"/>
          <w:lang w:val="lt-LT" w:eastAsia="lt-LT"/>
        </w:rPr>
      </w:pPr>
      <w:r>
        <w:rPr>
          <w:sz w:val="24"/>
          <w:szCs w:val="24"/>
          <w:lang w:val="lt-LT"/>
        </w:rPr>
        <w:t>2</w:t>
      </w:r>
      <w:r w:rsidR="00A90B34">
        <w:rPr>
          <w:sz w:val="24"/>
          <w:szCs w:val="24"/>
          <w:lang w:val="lt-LT"/>
        </w:rPr>
        <w:t>1</w:t>
      </w:r>
      <w:r w:rsidRPr="00934081">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0AFA25ED" w14:textId="0480E095" w:rsidR="00AB5A7E" w:rsidRPr="00934081" w:rsidRDefault="00AB5A7E" w:rsidP="00AB5A7E">
      <w:pPr>
        <w:widowControl w:val="0"/>
        <w:tabs>
          <w:tab w:val="right" w:leader="underscore" w:pos="9072"/>
        </w:tabs>
        <w:ind w:firstLine="1247"/>
        <w:jc w:val="both"/>
        <w:rPr>
          <w:sz w:val="24"/>
          <w:szCs w:val="24"/>
          <w:lang w:val="lt-LT" w:eastAsia="lt-LT"/>
        </w:rPr>
      </w:pPr>
      <w:r w:rsidRPr="00934081">
        <w:rPr>
          <w:sz w:val="24"/>
          <w:szCs w:val="24"/>
          <w:lang w:val="lt-LT" w:eastAsia="lt-LT"/>
        </w:rPr>
        <w:t>2</w:t>
      </w:r>
      <w:r w:rsidR="00A90B34">
        <w:rPr>
          <w:sz w:val="24"/>
          <w:szCs w:val="24"/>
          <w:lang w:val="lt-LT" w:eastAsia="lt-LT"/>
        </w:rPr>
        <w:t>2</w:t>
      </w:r>
      <w:r w:rsidRPr="00934081">
        <w:rPr>
          <w:sz w:val="24"/>
          <w:szCs w:val="24"/>
          <w:lang w:val="lt-LT" w:eastAsia="lt-LT"/>
        </w:rPr>
        <w:t xml:space="preserve">. Sutartis prieš terminą nutraukiama nuomotojo reikalavimu: </w:t>
      </w:r>
    </w:p>
    <w:p w14:paraId="398D9D1C" w14:textId="1A0C8FE2" w:rsidR="00AB5A7E" w:rsidRPr="00934081" w:rsidRDefault="00AB5A7E" w:rsidP="00AB5A7E">
      <w:pPr>
        <w:widowControl w:val="0"/>
        <w:ind w:firstLine="1247"/>
        <w:jc w:val="both"/>
        <w:rPr>
          <w:sz w:val="24"/>
          <w:szCs w:val="24"/>
          <w:lang w:val="lt-LT" w:eastAsia="lt-LT"/>
        </w:rPr>
      </w:pPr>
      <w:r w:rsidRPr="00934081">
        <w:rPr>
          <w:sz w:val="24"/>
          <w:szCs w:val="24"/>
          <w:lang w:val="lt-LT" w:eastAsia="lt-LT"/>
        </w:rPr>
        <w:t>2</w:t>
      </w:r>
      <w:r w:rsidR="00A90B34">
        <w:rPr>
          <w:sz w:val="24"/>
          <w:szCs w:val="24"/>
          <w:lang w:val="lt-LT" w:eastAsia="lt-LT"/>
        </w:rPr>
        <w:t>2</w:t>
      </w:r>
      <w:r w:rsidRPr="00934081">
        <w:rPr>
          <w:sz w:val="24"/>
          <w:szCs w:val="24"/>
          <w:lang w:val="lt-LT" w:eastAsia="lt-LT"/>
        </w:rPr>
        <w:t>.1. nuomininkui neįvykdžius sutarties</w:t>
      </w:r>
      <w:r w:rsidR="0092637D">
        <w:rPr>
          <w:sz w:val="24"/>
          <w:szCs w:val="24"/>
          <w:lang w:val="lt-LT" w:eastAsia="lt-LT"/>
        </w:rPr>
        <w:t xml:space="preserve"> </w:t>
      </w:r>
      <w:r w:rsidR="0092637D" w:rsidRPr="0092637D">
        <w:rPr>
          <w:b/>
          <w:bCs/>
          <w:sz w:val="24"/>
          <w:szCs w:val="24"/>
          <w:lang w:val="lt-LT" w:eastAsia="lt-LT"/>
        </w:rPr>
        <w:t>27 punkte</w:t>
      </w:r>
      <w:r w:rsidR="0092637D">
        <w:rPr>
          <w:sz w:val="24"/>
          <w:szCs w:val="24"/>
          <w:lang w:val="lt-LT" w:eastAsia="lt-LT"/>
        </w:rPr>
        <w:t xml:space="preserve"> </w:t>
      </w:r>
      <w:r w:rsidRPr="00934081">
        <w:rPr>
          <w:sz w:val="24"/>
          <w:szCs w:val="24"/>
          <w:lang w:val="lt-LT" w:eastAsia="lt-LT"/>
        </w:rPr>
        <w:t xml:space="preserve"> </w:t>
      </w:r>
      <w:r w:rsidRPr="0092637D">
        <w:rPr>
          <w:strike/>
          <w:sz w:val="24"/>
          <w:szCs w:val="24"/>
          <w:lang w:val="lt-LT" w:eastAsia="lt-LT"/>
        </w:rPr>
        <w:t>2</w:t>
      </w:r>
      <w:r w:rsidR="00A90B34" w:rsidRPr="0092637D">
        <w:rPr>
          <w:strike/>
          <w:sz w:val="24"/>
          <w:szCs w:val="24"/>
          <w:lang w:val="lt-LT" w:eastAsia="lt-LT"/>
        </w:rPr>
        <w:t>5</w:t>
      </w:r>
      <w:r w:rsidRPr="0092637D">
        <w:rPr>
          <w:strike/>
          <w:sz w:val="24"/>
          <w:szCs w:val="24"/>
          <w:lang w:val="lt-LT" w:eastAsia="lt-LT"/>
        </w:rPr>
        <w:t xml:space="preserve"> punkte</w:t>
      </w:r>
      <w:r w:rsidRPr="00934081">
        <w:rPr>
          <w:sz w:val="24"/>
          <w:szCs w:val="24"/>
          <w:lang w:val="lt-LT" w:eastAsia="lt-LT"/>
        </w:rPr>
        <w:t xml:space="preserve"> jam nustatytos pareigos;</w:t>
      </w:r>
    </w:p>
    <w:p w14:paraId="08D114DD" w14:textId="6FC536B2" w:rsidR="00AB5A7E" w:rsidRPr="00934081" w:rsidRDefault="00AB5A7E" w:rsidP="00AB5A7E">
      <w:pPr>
        <w:widowControl w:val="0"/>
        <w:ind w:firstLine="1247"/>
        <w:jc w:val="both"/>
        <w:rPr>
          <w:sz w:val="24"/>
          <w:szCs w:val="24"/>
          <w:lang w:val="lt-LT" w:eastAsia="lt-LT"/>
        </w:rPr>
      </w:pPr>
      <w:r w:rsidRPr="00934081">
        <w:rPr>
          <w:sz w:val="24"/>
          <w:szCs w:val="24"/>
          <w:lang w:val="lt-LT" w:eastAsia="lt-LT"/>
        </w:rPr>
        <w:t>2</w:t>
      </w:r>
      <w:r w:rsidR="00A90B34">
        <w:rPr>
          <w:sz w:val="24"/>
          <w:szCs w:val="24"/>
          <w:lang w:val="lt-LT" w:eastAsia="lt-LT"/>
        </w:rPr>
        <w:t>2</w:t>
      </w:r>
      <w:r w:rsidRPr="00934081">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581A2605" w14:textId="0008E182" w:rsidR="00AB5A7E" w:rsidRPr="00934081" w:rsidRDefault="00AB5A7E" w:rsidP="00AB5A7E">
      <w:pPr>
        <w:widowControl w:val="0"/>
        <w:ind w:firstLine="1247"/>
        <w:jc w:val="both"/>
        <w:rPr>
          <w:sz w:val="24"/>
          <w:szCs w:val="24"/>
          <w:lang w:val="lt-LT" w:eastAsia="lt-LT"/>
        </w:rPr>
      </w:pPr>
      <w:r w:rsidRPr="00934081">
        <w:rPr>
          <w:sz w:val="24"/>
          <w:szCs w:val="24"/>
          <w:lang w:val="lt-LT" w:eastAsia="lt-LT"/>
        </w:rPr>
        <w:t>2</w:t>
      </w:r>
      <w:r w:rsidR="00A90B34">
        <w:rPr>
          <w:sz w:val="24"/>
          <w:szCs w:val="24"/>
          <w:lang w:val="lt-LT" w:eastAsia="lt-LT"/>
        </w:rPr>
        <w:t>2</w:t>
      </w:r>
      <w:r w:rsidRPr="00934081">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E316F72" w14:textId="2E8EC36A" w:rsidR="00AB5A7E" w:rsidRPr="00934081" w:rsidRDefault="00AB5A7E" w:rsidP="00AB5A7E">
      <w:pPr>
        <w:widowControl w:val="0"/>
        <w:ind w:firstLine="1247"/>
        <w:jc w:val="both"/>
        <w:rPr>
          <w:color w:val="000000"/>
          <w:sz w:val="24"/>
          <w:szCs w:val="24"/>
          <w:lang w:val="lt-LT"/>
        </w:rPr>
      </w:pPr>
      <w:r w:rsidRPr="00934081">
        <w:rPr>
          <w:color w:val="000000"/>
          <w:sz w:val="24"/>
          <w:szCs w:val="24"/>
          <w:lang w:val="lt-LT"/>
        </w:rPr>
        <w:t>2</w:t>
      </w:r>
      <w:r w:rsidR="00A90B34">
        <w:rPr>
          <w:color w:val="000000"/>
          <w:sz w:val="24"/>
          <w:szCs w:val="24"/>
          <w:lang w:val="lt-LT"/>
        </w:rPr>
        <w:t>2</w:t>
      </w:r>
      <w:r w:rsidRPr="00934081">
        <w:rPr>
          <w:color w:val="000000"/>
          <w:sz w:val="24"/>
          <w:szCs w:val="24"/>
          <w:lang w:val="lt-LT"/>
        </w:rPr>
        <w:t>.4. kai nuomotojas nustato, kad nuomininkas statinius ir (ar) įrenginius nenaudoja pagal Nekilnojamojo turto kadastre įrašytą jų tiesioginę paskirtį, ir nuomininkas,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498D5C41" w14:textId="2610F694" w:rsidR="00AB5A7E" w:rsidRPr="00934081" w:rsidRDefault="00AB5A7E" w:rsidP="00AB5A7E">
      <w:pPr>
        <w:widowControl w:val="0"/>
        <w:ind w:firstLine="1247"/>
        <w:jc w:val="both"/>
        <w:rPr>
          <w:color w:val="000000"/>
          <w:sz w:val="24"/>
          <w:szCs w:val="24"/>
          <w:lang w:val="lt-LT"/>
        </w:rPr>
      </w:pPr>
      <w:r w:rsidRPr="00934081">
        <w:rPr>
          <w:color w:val="000000"/>
          <w:sz w:val="24"/>
          <w:szCs w:val="24"/>
          <w:lang w:val="lt-LT"/>
        </w:rPr>
        <w:t>2</w:t>
      </w:r>
      <w:r w:rsidR="00A90B34">
        <w:rPr>
          <w:color w:val="000000"/>
          <w:sz w:val="24"/>
          <w:szCs w:val="24"/>
          <w:lang w:val="lt-LT"/>
        </w:rPr>
        <w:t>2</w:t>
      </w:r>
      <w:r w:rsidRPr="00934081">
        <w:rPr>
          <w:color w:val="000000"/>
          <w:sz w:val="24"/>
          <w:szCs w:val="24"/>
          <w:lang w:val="lt-LT"/>
        </w:rPr>
        <w:t>.5.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4F18FC8F" w14:textId="1C07C64B" w:rsidR="00AB5A7E" w:rsidRPr="00934081" w:rsidRDefault="00AB5A7E" w:rsidP="00AB5A7E">
      <w:pPr>
        <w:widowControl w:val="0"/>
        <w:ind w:firstLine="1247"/>
        <w:jc w:val="both"/>
        <w:rPr>
          <w:color w:val="000000"/>
          <w:sz w:val="24"/>
          <w:szCs w:val="24"/>
          <w:lang w:val="lt-LT"/>
        </w:rPr>
      </w:pPr>
      <w:r w:rsidRPr="00934081">
        <w:rPr>
          <w:color w:val="000000"/>
          <w:sz w:val="24"/>
          <w:szCs w:val="24"/>
          <w:lang w:val="lt-LT"/>
        </w:rPr>
        <w:t>2</w:t>
      </w:r>
      <w:r w:rsidR="00A90B34">
        <w:rPr>
          <w:color w:val="000000"/>
          <w:sz w:val="24"/>
          <w:szCs w:val="24"/>
          <w:lang w:val="lt-LT"/>
        </w:rPr>
        <w:t>2</w:t>
      </w:r>
      <w:r w:rsidRPr="00934081">
        <w:rPr>
          <w:color w:val="000000"/>
          <w:sz w:val="24"/>
          <w:szCs w:val="24"/>
          <w:lang w:val="lt-LT"/>
        </w:rPr>
        <w:t>.6.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0C9DD6B7" w14:textId="7DF080C4" w:rsidR="00AB5A7E" w:rsidRPr="00934081" w:rsidRDefault="00AB5A7E" w:rsidP="00AB5A7E">
      <w:pPr>
        <w:widowControl w:val="0"/>
        <w:ind w:firstLine="1247"/>
        <w:jc w:val="both"/>
        <w:rPr>
          <w:sz w:val="24"/>
          <w:szCs w:val="24"/>
          <w:lang w:val="lt-LT"/>
        </w:rPr>
      </w:pPr>
      <w:r w:rsidRPr="00934081">
        <w:rPr>
          <w:color w:val="000000"/>
          <w:sz w:val="24"/>
          <w:szCs w:val="24"/>
          <w:lang w:val="lt-LT"/>
        </w:rPr>
        <w:t>2</w:t>
      </w:r>
      <w:r w:rsidR="00A90B34">
        <w:rPr>
          <w:color w:val="000000"/>
          <w:sz w:val="24"/>
          <w:szCs w:val="24"/>
          <w:lang w:val="lt-LT"/>
        </w:rPr>
        <w:t>2</w:t>
      </w:r>
      <w:r w:rsidRPr="00934081">
        <w:rPr>
          <w:color w:val="000000"/>
          <w:sz w:val="24"/>
          <w:szCs w:val="24"/>
          <w:lang w:val="lt-LT"/>
        </w:rPr>
        <w:t>.7.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751AB949" w14:textId="6F3A66E4" w:rsidR="0092637D" w:rsidRPr="0092637D" w:rsidRDefault="0092637D" w:rsidP="0092637D">
      <w:pPr>
        <w:widowControl w:val="0"/>
        <w:tabs>
          <w:tab w:val="center" w:pos="4153"/>
          <w:tab w:val="right" w:pos="8306"/>
        </w:tabs>
        <w:ind w:firstLine="1247"/>
        <w:jc w:val="both"/>
        <w:textAlignment w:val="baseline"/>
        <w:rPr>
          <w:b/>
          <w:bCs/>
          <w:sz w:val="24"/>
          <w:szCs w:val="24"/>
          <w:lang w:val="lt-LT"/>
        </w:rPr>
      </w:pPr>
      <w:r w:rsidRPr="0092637D">
        <w:rPr>
          <w:b/>
          <w:bCs/>
          <w:sz w:val="24"/>
          <w:szCs w:val="24"/>
          <w:lang w:val="lt-LT"/>
        </w:rPr>
        <w:t>2</w:t>
      </w:r>
      <w:r>
        <w:rPr>
          <w:b/>
          <w:bCs/>
          <w:sz w:val="24"/>
          <w:szCs w:val="24"/>
          <w:lang w:val="lt-LT"/>
        </w:rPr>
        <w:t>3</w:t>
      </w:r>
      <w:r w:rsidRPr="0092637D">
        <w:rPr>
          <w:b/>
          <w:bCs/>
          <w:sz w:val="24"/>
          <w:szCs w:val="24"/>
          <w:lang w:val="lt-LT"/>
        </w:rPr>
        <w:t xml:space="preserve">. </w:t>
      </w:r>
      <w:r w:rsidRPr="0092637D">
        <w:rPr>
          <w:rFonts w:eastAsia="Aptos"/>
          <w:b/>
          <w:bCs/>
          <w:sz w:val="24"/>
          <w:szCs w:val="24"/>
          <w:lang w:val="lt-LT"/>
        </w:rPr>
        <w:t xml:space="preserve">Valstybinės žemės nuomotojui inicijavus valstybinės žemės nuomos sutarties nutraukimą prieš terminą </w:t>
      </w:r>
      <w:r w:rsidRPr="0092637D">
        <w:rPr>
          <w:b/>
          <w:bCs/>
          <w:color w:val="000000"/>
          <w:sz w:val="24"/>
          <w:szCs w:val="24"/>
          <w:lang w:val="lt-LT"/>
        </w:rPr>
        <w:t xml:space="preserve">Žemės įstatymo </w:t>
      </w:r>
      <w:r w:rsidRPr="0092637D">
        <w:rPr>
          <w:rFonts w:eastAsia="Aptos"/>
          <w:b/>
          <w:bC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92637D">
        <w:rPr>
          <w:b/>
          <w:bCs/>
          <w:color w:val="000000"/>
          <w:sz w:val="24"/>
          <w:szCs w:val="24"/>
          <w:lang w:val="lt-LT"/>
        </w:rPr>
        <w:t xml:space="preserve">Žemės įstatymo </w:t>
      </w:r>
      <w:r w:rsidRPr="0092637D">
        <w:rPr>
          <w:rFonts w:eastAsia="Aptos"/>
          <w:b/>
          <w:bCs/>
          <w:sz w:val="24"/>
          <w:szCs w:val="24"/>
          <w:lang w:val="lt-LT"/>
        </w:rPr>
        <w:t xml:space="preserve">17 dalyje. </w:t>
      </w:r>
      <w:r w:rsidRPr="0092637D">
        <w:rPr>
          <w:rFonts w:eastAsia="Aptos"/>
          <w:b/>
          <w:bCs/>
          <w:sz w:val="24"/>
          <w:szCs w:val="24"/>
          <w:lang w:val="lt-LT"/>
        </w:rPr>
        <w:lastRenderedPageBreak/>
        <w:t>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92637D">
        <w:rPr>
          <w:b/>
          <w:bCs/>
          <w:sz w:val="24"/>
          <w:szCs w:val="24"/>
          <w:lang w:val="lt-LT"/>
        </w:rPr>
        <w:t xml:space="preserve"> ne</w:t>
      </w:r>
      <w:r w:rsidRPr="0092637D">
        <w:rPr>
          <w:rFonts w:eastAsia="Aptos"/>
          <w:b/>
          <w:bCs/>
          <w:sz w:val="24"/>
          <w:szCs w:val="24"/>
          <w:lang w:val="lt-LT"/>
        </w:rPr>
        <w:t xml:space="preserve">pašalinami pažeidimai, nurodyti šio </w:t>
      </w:r>
      <w:r w:rsidRPr="0092637D">
        <w:rPr>
          <w:b/>
          <w:bCs/>
          <w:color w:val="000000"/>
          <w:sz w:val="24"/>
          <w:szCs w:val="24"/>
          <w:lang w:val="lt-LT"/>
        </w:rPr>
        <w:t>Žemės įstatymo</w:t>
      </w:r>
      <w:r w:rsidRPr="0092637D">
        <w:rPr>
          <w:rFonts w:eastAsia="Aptos"/>
          <w:b/>
          <w:bCs/>
          <w:sz w:val="24"/>
          <w:szCs w:val="24"/>
          <w:lang w:val="lt-LT"/>
        </w:rPr>
        <w:t xml:space="preserve"> 17 dalyje. Pašalinus pažeidimus, valstybinės žemės sklypo (jo dalies) nuomininkas turi kreiptis į valstybinės žemės nuomotoją dėl nuomos sutarties pakeitimo.</w:t>
      </w:r>
      <w:r w:rsidRPr="0092637D">
        <w:rPr>
          <w:b/>
          <w:bCs/>
          <w:sz w:val="24"/>
          <w:szCs w:val="24"/>
          <w:lang w:val="lt-LT"/>
        </w:rPr>
        <w:t xml:space="preserve"> </w:t>
      </w:r>
    </w:p>
    <w:p w14:paraId="1D43153D" w14:textId="0775BCC3" w:rsidR="0092637D" w:rsidRPr="0092637D" w:rsidRDefault="0092637D" w:rsidP="0092637D">
      <w:pPr>
        <w:widowControl w:val="0"/>
        <w:tabs>
          <w:tab w:val="center" w:pos="4153"/>
          <w:tab w:val="right" w:pos="8306"/>
        </w:tabs>
        <w:ind w:firstLine="1247"/>
        <w:jc w:val="both"/>
        <w:textAlignment w:val="baseline"/>
        <w:rPr>
          <w:b/>
          <w:bCs/>
          <w:sz w:val="24"/>
          <w:szCs w:val="24"/>
          <w:lang w:val="lt-LT"/>
        </w:rPr>
      </w:pPr>
      <w:r w:rsidRPr="0092637D">
        <w:rPr>
          <w:rFonts w:eastAsia="Aptos"/>
          <w:b/>
          <w:bCs/>
          <w:sz w:val="24"/>
          <w:szCs w:val="24"/>
          <w:lang w:val="lt-LT"/>
        </w:rPr>
        <w:t>2</w:t>
      </w:r>
      <w:r>
        <w:rPr>
          <w:rFonts w:eastAsia="Aptos"/>
          <w:b/>
          <w:bCs/>
          <w:sz w:val="24"/>
          <w:szCs w:val="24"/>
          <w:lang w:val="lt-LT"/>
        </w:rPr>
        <w:t>4</w:t>
      </w:r>
      <w:r w:rsidRPr="0092637D">
        <w:rPr>
          <w:rFonts w:eastAsia="Aptos"/>
          <w:b/>
          <w:bCs/>
          <w:sz w:val="24"/>
          <w:szCs w:val="24"/>
          <w:lang w:val="lt-LT"/>
        </w:rPr>
        <w:t>. Jeigu,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92637D">
        <w:rPr>
          <w:b/>
          <w:bCs/>
          <w:sz w:val="24"/>
          <w:szCs w:val="24"/>
          <w:lang w:val="lt-LT" w:eastAsia="ja-JP"/>
        </w:rPr>
        <w:t xml:space="preserve">, kuris </w:t>
      </w:r>
      <w:r w:rsidRPr="0092637D">
        <w:rPr>
          <w:rFonts w:eastAsia="Aptos"/>
          <w:b/>
          <w:bCs/>
          <w:sz w:val="24"/>
          <w:szCs w:val="24"/>
          <w:lang w:val="lt-LT"/>
        </w:rPr>
        <w:t xml:space="preserve">apskaičiuojamas </w:t>
      </w:r>
      <w:r w:rsidRPr="0092637D">
        <w:rPr>
          <w:b/>
          <w:bCs/>
          <w:color w:val="000000"/>
          <w:sz w:val="24"/>
          <w:szCs w:val="24"/>
          <w:lang w:val="lt-LT"/>
        </w:rPr>
        <w:t xml:space="preserve">Žemės įstatymo </w:t>
      </w:r>
      <w:r w:rsidRPr="0092637D">
        <w:rPr>
          <w:rFonts w:eastAsia="Aptos"/>
          <w:b/>
          <w:bCs/>
          <w:sz w:val="24"/>
          <w:szCs w:val="24"/>
          <w:lang w:val="lt-LT"/>
        </w:rPr>
        <w:t>17</w:t>
      </w:r>
      <w:r w:rsidRPr="0092637D">
        <w:rPr>
          <w:rFonts w:eastAsia="Aptos"/>
          <w:b/>
          <w:bCs/>
          <w:sz w:val="24"/>
          <w:szCs w:val="24"/>
          <w:vertAlign w:val="superscript"/>
          <w:lang w:val="lt-LT"/>
        </w:rPr>
        <w:t>1</w:t>
      </w:r>
      <w:r w:rsidRPr="0092637D">
        <w:rPr>
          <w:rFonts w:eastAsia="Aptos"/>
          <w:b/>
          <w:bCs/>
          <w:sz w:val="24"/>
          <w:szCs w:val="24"/>
          <w:lang w:val="lt-LT"/>
        </w:rPr>
        <w:t xml:space="preserve"> dalyje nustatyta tvarka.</w:t>
      </w:r>
      <w:r w:rsidRPr="0092637D">
        <w:rPr>
          <w:b/>
          <w:bCs/>
          <w:sz w:val="24"/>
          <w:szCs w:val="24"/>
          <w:lang w:val="lt-LT" w:eastAsia="ja-JP"/>
        </w:rPr>
        <w:t xml:space="preserve"> </w:t>
      </w:r>
      <w:r w:rsidRPr="0092637D">
        <w:rPr>
          <w:rFonts w:eastAsia="Aptos"/>
          <w:b/>
          <w:bC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92637D">
        <w:rPr>
          <w:b/>
          <w:bCs/>
          <w:sz w:val="24"/>
          <w:szCs w:val="24"/>
          <w:lang w:val="lt-LT"/>
        </w:rPr>
        <w:t xml:space="preserve"> </w:t>
      </w:r>
    </w:p>
    <w:p w14:paraId="1E42D903" w14:textId="7DAF3306" w:rsidR="00AB5A7E" w:rsidRPr="00934081" w:rsidRDefault="0092637D" w:rsidP="00AB5A7E">
      <w:pPr>
        <w:widowControl w:val="0"/>
        <w:ind w:firstLine="1247"/>
        <w:jc w:val="both"/>
        <w:rPr>
          <w:sz w:val="24"/>
          <w:szCs w:val="24"/>
          <w:lang w:val="lt-LT"/>
        </w:rPr>
      </w:pPr>
      <w:r w:rsidRPr="0092637D">
        <w:rPr>
          <w:b/>
          <w:bCs/>
          <w:sz w:val="24"/>
          <w:szCs w:val="24"/>
          <w:lang w:val="lt-LT"/>
        </w:rPr>
        <w:t>25.</w:t>
      </w:r>
      <w:r>
        <w:rPr>
          <w:sz w:val="24"/>
          <w:szCs w:val="24"/>
          <w:lang w:val="lt-LT"/>
        </w:rPr>
        <w:t xml:space="preserve"> </w:t>
      </w:r>
      <w:r w:rsidR="00AB5A7E" w:rsidRPr="0092637D">
        <w:rPr>
          <w:strike/>
          <w:sz w:val="24"/>
          <w:szCs w:val="24"/>
          <w:lang w:val="lt-LT"/>
        </w:rPr>
        <w:t>2</w:t>
      </w:r>
      <w:r w:rsidR="00A90B34" w:rsidRPr="0092637D">
        <w:rPr>
          <w:strike/>
          <w:sz w:val="24"/>
          <w:szCs w:val="24"/>
          <w:lang w:val="lt-LT"/>
        </w:rPr>
        <w:t>3</w:t>
      </w:r>
      <w:r w:rsidR="00AB5A7E" w:rsidRPr="0092637D">
        <w:rPr>
          <w:strike/>
          <w:sz w:val="24"/>
          <w:szCs w:val="24"/>
          <w:lang w:val="lt-LT"/>
        </w:rPr>
        <w:t>.</w:t>
      </w:r>
      <w:r w:rsidR="00AB5A7E" w:rsidRPr="00934081">
        <w:rPr>
          <w:sz w:val="24"/>
          <w:szCs w:val="24"/>
          <w:lang w:val="lt-LT"/>
        </w:rPr>
        <w:t xml:space="preserve"> Savivaldybė, išnuomojusi valstybinės žemės sklypą ar jo dalį, gali atleisti valstybinės žemės nuomininką nuo nuomos mokesčio mokėjimo.</w:t>
      </w:r>
    </w:p>
    <w:p w14:paraId="6AD66673" w14:textId="131F7BC1" w:rsidR="00AB5A7E" w:rsidRPr="00934081" w:rsidRDefault="0092637D" w:rsidP="00AB5A7E">
      <w:pPr>
        <w:widowControl w:val="0"/>
        <w:ind w:firstLine="1247"/>
        <w:jc w:val="both"/>
        <w:rPr>
          <w:sz w:val="24"/>
          <w:szCs w:val="24"/>
          <w:lang w:val="lt-LT"/>
        </w:rPr>
      </w:pPr>
      <w:r w:rsidRPr="0092637D">
        <w:rPr>
          <w:b/>
          <w:bCs/>
          <w:sz w:val="24"/>
          <w:szCs w:val="24"/>
          <w:lang w:val="lt-LT"/>
        </w:rPr>
        <w:t xml:space="preserve">26. </w:t>
      </w:r>
      <w:r w:rsidR="00AB5A7E" w:rsidRPr="0092637D">
        <w:rPr>
          <w:strike/>
          <w:sz w:val="24"/>
          <w:szCs w:val="24"/>
          <w:lang w:val="lt-LT"/>
        </w:rPr>
        <w:t>2</w:t>
      </w:r>
      <w:r w:rsidR="00A90B34" w:rsidRPr="0092637D">
        <w:rPr>
          <w:strike/>
          <w:sz w:val="24"/>
          <w:szCs w:val="24"/>
          <w:lang w:val="lt-LT"/>
        </w:rPr>
        <w:t>4</w:t>
      </w:r>
      <w:r w:rsidR="00AB5A7E" w:rsidRPr="0092637D">
        <w:rPr>
          <w:strike/>
          <w:sz w:val="24"/>
          <w:szCs w:val="24"/>
          <w:lang w:val="lt-LT"/>
        </w:rPr>
        <w:t>.</w:t>
      </w:r>
      <w:r w:rsidR="00AB5A7E" w:rsidRPr="00934081">
        <w:rPr>
          <w:sz w:val="24"/>
          <w:szCs w:val="24"/>
          <w:lang w:val="lt-LT"/>
        </w:rPr>
        <w:t xml:space="preserve"> Prie šios sutarties pridedamas išnuomojamo žemės sklypo planas M 1:1000, kaip neatskiriama sudedamoji šios sutarties dalis.</w:t>
      </w:r>
    </w:p>
    <w:p w14:paraId="3E254C01" w14:textId="6F143070" w:rsidR="00AB5A7E" w:rsidRPr="00934081" w:rsidRDefault="0092637D" w:rsidP="00AB5A7E">
      <w:pPr>
        <w:widowControl w:val="0"/>
        <w:ind w:firstLine="1247"/>
        <w:jc w:val="both"/>
        <w:rPr>
          <w:sz w:val="24"/>
          <w:szCs w:val="24"/>
          <w:lang w:val="lt-LT"/>
        </w:rPr>
      </w:pPr>
      <w:r w:rsidRPr="0092637D">
        <w:rPr>
          <w:b/>
          <w:bCs/>
          <w:sz w:val="24"/>
          <w:szCs w:val="24"/>
          <w:lang w:val="lt-LT"/>
        </w:rPr>
        <w:t>27.</w:t>
      </w:r>
      <w:r>
        <w:rPr>
          <w:strike/>
          <w:sz w:val="24"/>
          <w:szCs w:val="24"/>
          <w:lang w:val="lt-LT"/>
        </w:rPr>
        <w:t xml:space="preserve"> </w:t>
      </w:r>
      <w:r w:rsidR="00AB5A7E" w:rsidRPr="0092637D">
        <w:rPr>
          <w:strike/>
          <w:sz w:val="24"/>
          <w:szCs w:val="24"/>
          <w:lang w:val="lt-LT"/>
        </w:rPr>
        <w:t>2</w:t>
      </w:r>
      <w:r w:rsidR="00A90B34" w:rsidRPr="0092637D">
        <w:rPr>
          <w:strike/>
          <w:sz w:val="24"/>
          <w:szCs w:val="24"/>
          <w:lang w:val="lt-LT"/>
        </w:rPr>
        <w:t>5</w:t>
      </w:r>
      <w:r w:rsidR="00AB5A7E" w:rsidRPr="0092637D">
        <w:rPr>
          <w:strike/>
          <w:sz w:val="24"/>
          <w:szCs w:val="24"/>
          <w:lang w:val="lt-LT"/>
        </w:rPr>
        <w:t>.</w:t>
      </w:r>
      <w:r w:rsidR="00AB5A7E" w:rsidRPr="00934081">
        <w:rPr>
          <w:sz w:val="24"/>
          <w:szCs w:val="24"/>
          <w:lang w:val="lt-LT"/>
        </w:rPr>
        <w:t xml:space="preserve"> Juridinį faktą apie sudarytą sutartį nuomininkas savo lėšomis per 3 mėnesius įregistruoja Nekilnojamojo turto registre.</w:t>
      </w:r>
    </w:p>
    <w:p w14:paraId="7B45DF76" w14:textId="0A3ECDE6" w:rsidR="001A5EA2" w:rsidRDefault="0092637D" w:rsidP="001A5EA2">
      <w:pPr>
        <w:widowControl w:val="0"/>
        <w:tabs>
          <w:tab w:val="right" w:leader="underscore" w:pos="9072"/>
        </w:tabs>
        <w:ind w:firstLine="1247"/>
        <w:jc w:val="both"/>
        <w:rPr>
          <w:sz w:val="24"/>
          <w:szCs w:val="24"/>
          <w:lang w:val="lt-LT"/>
        </w:rPr>
      </w:pPr>
      <w:r w:rsidRPr="0092637D">
        <w:rPr>
          <w:b/>
          <w:bCs/>
          <w:sz w:val="24"/>
          <w:szCs w:val="24"/>
          <w:lang w:val="lt-LT"/>
        </w:rPr>
        <w:t>28.</w:t>
      </w:r>
      <w:r w:rsidRPr="0092637D">
        <w:rPr>
          <w:sz w:val="24"/>
          <w:szCs w:val="24"/>
          <w:lang w:val="lt-LT"/>
        </w:rPr>
        <w:t xml:space="preserve"> </w:t>
      </w:r>
      <w:r w:rsidR="00AB5A7E" w:rsidRPr="0092637D">
        <w:rPr>
          <w:strike/>
          <w:sz w:val="24"/>
          <w:szCs w:val="24"/>
          <w:lang w:val="lt-LT"/>
        </w:rPr>
        <w:t>2</w:t>
      </w:r>
      <w:r w:rsidR="001A5EA2" w:rsidRPr="0092637D">
        <w:rPr>
          <w:strike/>
          <w:sz w:val="24"/>
          <w:szCs w:val="24"/>
          <w:lang w:val="lt-LT"/>
        </w:rPr>
        <w:t>6</w:t>
      </w:r>
      <w:r w:rsidR="00AB5A7E" w:rsidRPr="0092637D">
        <w:rPr>
          <w:strike/>
          <w:sz w:val="24"/>
          <w:szCs w:val="24"/>
          <w:lang w:val="lt-LT"/>
        </w:rPr>
        <w:t>.</w:t>
      </w:r>
      <w:r w:rsidR="00AB5A7E" w:rsidRPr="00934081">
        <w:rPr>
          <w:sz w:val="24"/>
          <w:szCs w:val="24"/>
          <w:lang w:val="lt-LT"/>
        </w:rPr>
        <w:t xml:space="preserve"> </w:t>
      </w:r>
      <w:r w:rsidR="001A5EA2">
        <w:rPr>
          <w:sz w:val="24"/>
          <w:szCs w:val="24"/>
          <w:lang w:val="lt-LT"/>
        </w:rPr>
        <w:t>Sutartis sudaryta 1 elektroniniu egzemplioriumi, kuriuo šalys pasidalina elektroninių ryšių priemonėmis.</w:t>
      </w:r>
    </w:p>
    <w:p w14:paraId="1DDE7670" w14:textId="429AB5AB" w:rsidR="007B68CD" w:rsidRDefault="007B68CD" w:rsidP="001A5EA2">
      <w:pPr>
        <w:widowControl w:val="0"/>
        <w:tabs>
          <w:tab w:val="right" w:leader="underscore" w:pos="9072"/>
        </w:tabs>
        <w:ind w:firstLine="1247"/>
        <w:jc w:val="both"/>
        <w:rPr>
          <w:sz w:val="24"/>
          <w:szCs w:val="24"/>
          <w:lang w:val="lt-LT"/>
        </w:rPr>
      </w:pPr>
    </w:p>
    <w:p w14:paraId="7A725ECE" w14:textId="77777777" w:rsidR="007B68CD" w:rsidRDefault="00CB29AD">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10AC06EA" w14:textId="46658891" w:rsidR="007B68CD" w:rsidRDefault="00CB29AD">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p>
    <w:p w14:paraId="01CA52EE" w14:textId="77777777" w:rsidR="00612CF2" w:rsidRDefault="00612CF2">
      <w:pPr>
        <w:pStyle w:val="Pagrindinistekstas"/>
        <w:rPr>
          <w:sz w:val="24"/>
          <w:szCs w:val="24"/>
          <w:lang w:val="lt-LT"/>
        </w:rPr>
      </w:pPr>
    </w:p>
    <w:p w14:paraId="1ED529C7" w14:textId="77777777" w:rsidR="00612CF2" w:rsidRDefault="00612CF2">
      <w:pPr>
        <w:pStyle w:val="Pagrindinistekstas"/>
        <w:rPr>
          <w:sz w:val="24"/>
          <w:szCs w:val="24"/>
          <w:lang w:val="lt-LT"/>
        </w:rPr>
      </w:pPr>
    </w:p>
    <w:p w14:paraId="25F33AFE" w14:textId="49DC2DC8" w:rsidR="007B68CD" w:rsidRDefault="00CB29AD">
      <w:pPr>
        <w:pStyle w:val="Pagrindinistekstas"/>
        <w:rPr>
          <w:sz w:val="24"/>
          <w:szCs w:val="24"/>
          <w:lang w:val="lt-LT"/>
        </w:rPr>
      </w:pPr>
      <w:r>
        <w:rPr>
          <w:sz w:val="24"/>
          <w:szCs w:val="24"/>
          <w:lang w:val="lt-LT"/>
        </w:rPr>
        <w:t>Nuomininko atstovas                                                                                               Virgilijus Radvilas</w:t>
      </w:r>
    </w:p>
    <w:sectPr w:rsidR="007B68CD">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5A546" w14:textId="77777777" w:rsidR="001F303D" w:rsidRDefault="001F303D">
      <w:r>
        <w:separator/>
      </w:r>
    </w:p>
  </w:endnote>
  <w:endnote w:type="continuationSeparator" w:id="0">
    <w:p w14:paraId="505A940B" w14:textId="77777777" w:rsidR="001F303D" w:rsidRDefault="001F3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98A99" w14:textId="77777777" w:rsidR="001F303D" w:rsidRDefault="001F303D">
      <w:r>
        <w:separator/>
      </w:r>
    </w:p>
  </w:footnote>
  <w:footnote w:type="continuationSeparator" w:id="0">
    <w:p w14:paraId="19039DB0" w14:textId="77777777" w:rsidR="001F303D" w:rsidRDefault="001F3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546297EA" w14:textId="77777777" w:rsidR="007B68CD" w:rsidRDefault="00CB29AD">
        <w:pPr>
          <w:pStyle w:val="Antrats"/>
          <w:jc w:val="center"/>
        </w:pPr>
        <w:r>
          <w:fldChar w:fldCharType="begin"/>
        </w:r>
        <w:r>
          <w:instrText>PAGE   \* MERGEFORMAT</w:instrText>
        </w:r>
        <w:r>
          <w:fldChar w:fldCharType="separate"/>
        </w:r>
        <w:r>
          <w:rPr>
            <w:lang w:val="lt-LT"/>
          </w:rPr>
          <w:t>3</w:t>
        </w:r>
        <w:r>
          <w:fldChar w:fldCharType="end"/>
        </w:r>
      </w:p>
    </w:sdtContent>
  </w:sdt>
  <w:p w14:paraId="656ACF83" w14:textId="77777777" w:rsidR="007B68CD" w:rsidRDefault="007B68C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D7526" w14:textId="77777777" w:rsidR="007B68CD" w:rsidRDefault="00CB29AD">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40142"/>
    <w:multiLevelType w:val="hybridMultilevel"/>
    <w:tmpl w:val="EC60DFEE"/>
    <w:lvl w:ilvl="0" w:tplc="698806A8">
      <w:start w:val="2"/>
      <w:numFmt w:val="decimal"/>
      <w:lvlText w:val="%1."/>
      <w:lvlJc w:val="left"/>
      <w:pPr>
        <w:tabs>
          <w:tab w:val="num" w:pos="975"/>
        </w:tabs>
        <w:ind w:left="975" w:hanging="360"/>
      </w:pPr>
      <w:rPr>
        <w:rFonts w:hint="default"/>
      </w:rPr>
    </w:lvl>
    <w:lvl w:ilvl="1" w:tplc="AA40D292">
      <w:start w:val="1"/>
      <w:numFmt w:val="lowerLetter"/>
      <w:lvlText w:val="%2."/>
      <w:lvlJc w:val="left"/>
      <w:pPr>
        <w:tabs>
          <w:tab w:val="num" w:pos="1695"/>
        </w:tabs>
        <w:ind w:left="1695" w:hanging="360"/>
      </w:pPr>
    </w:lvl>
    <w:lvl w:ilvl="2" w:tplc="A63E0324">
      <w:start w:val="1"/>
      <w:numFmt w:val="lowerRoman"/>
      <w:lvlText w:val="%3."/>
      <w:lvlJc w:val="right"/>
      <w:pPr>
        <w:tabs>
          <w:tab w:val="num" w:pos="2415"/>
        </w:tabs>
        <w:ind w:left="2415" w:hanging="180"/>
      </w:pPr>
    </w:lvl>
    <w:lvl w:ilvl="3" w:tplc="C5943AC0">
      <w:start w:val="1"/>
      <w:numFmt w:val="decimal"/>
      <w:lvlText w:val="%4."/>
      <w:lvlJc w:val="left"/>
      <w:pPr>
        <w:tabs>
          <w:tab w:val="num" w:pos="3135"/>
        </w:tabs>
        <w:ind w:left="3135" w:hanging="360"/>
      </w:pPr>
    </w:lvl>
    <w:lvl w:ilvl="4" w:tplc="2C1C904A">
      <w:start w:val="1"/>
      <w:numFmt w:val="lowerLetter"/>
      <w:lvlText w:val="%5."/>
      <w:lvlJc w:val="left"/>
      <w:pPr>
        <w:tabs>
          <w:tab w:val="num" w:pos="3855"/>
        </w:tabs>
        <w:ind w:left="3855" w:hanging="360"/>
      </w:pPr>
    </w:lvl>
    <w:lvl w:ilvl="5" w:tplc="0D96957C">
      <w:start w:val="1"/>
      <w:numFmt w:val="lowerRoman"/>
      <w:lvlText w:val="%6."/>
      <w:lvlJc w:val="right"/>
      <w:pPr>
        <w:tabs>
          <w:tab w:val="num" w:pos="4575"/>
        </w:tabs>
        <w:ind w:left="4575" w:hanging="180"/>
      </w:pPr>
    </w:lvl>
    <w:lvl w:ilvl="6" w:tplc="4A82AE0E">
      <w:start w:val="1"/>
      <w:numFmt w:val="decimal"/>
      <w:lvlText w:val="%7."/>
      <w:lvlJc w:val="left"/>
      <w:pPr>
        <w:tabs>
          <w:tab w:val="num" w:pos="5295"/>
        </w:tabs>
        <w:ind w:left="5295" w:hanging="360"/>
      </w:pPr>
    </w:lvl>
    <w:lvl w:ilvl="7" w:tplc="FD402BE0">
      <w:start w:val="1"/>
      <w:numFmt w:val="lowerLetter"/>
      <w:lvlText w:val="%8."/>
      <w:lvlJc w:val="left"/>
      <w:pPr>
        <w:tabs>
          <w:tab w:val="num" w:pos="6015"/>
        </w:tabs>
        <w:ind w:left="6015" w:hanging="360"/>
      </w:pPr>
    </w:lvl>
    <w:lvl w:ilvl="8" w:tplc="9FDC4B24">
      <w:start w:val="1"/>
      <w:numFmt w:val="lowerRoman"/>
      <w:lvlText w:val="%9."/>
      <w:lvlJc w:val="right"/>
      <w:pPr>
        <w:tabs>
          <w:tab w:val="num" w:pos="6735"/>
        </w:tabs>
        <w:ind w:left="6735" w:hanging="180"/>
      </w:pPr>
    </w:lvl>
  </w:abstractNum>
  <w:abstractNum w:abstractNumId="1" w15:restartNumberingAfterBreak="0">
    <w:nsid w:val="1661323A"/>
    <w:multiLevelType w:val="hybridMultilevel"/>
    <w:tmpl w:val="49FA70B2"/>
    <w:lvl w:ilvl="0" w:tplc="EF8099BE">
      <w:start w:val="3"/>
      <w:numFmt w:val="decimal"/>
      <w:lvlText w:val="%1."/>
      <w:lvlJc w:val="left"/>
      <w:pPr>
        <w:tabs>
          <w:tab w:val="num" w:pos="1095"/>
        </w:tabs>
        <w:ind w:left="1095" w:hanging="360"/>
      </w:pPr>
      <w:rPr>
        <w:rFonts w:hint="default"/>
      </w:rPr>
    </w:lvl>
    <w:lvl w:ilvl="1" w:tplc="97CCD542">
      <w:start w:val="1"/>
      <w:numFmt w:val="lowerLetter"/>
      <w:lvlText w:val="%2."/>
      <w:lvlJc w:val="left"/>
      <w:pPr>
        <w:tabs>
          <w:tab w:val="num" w:pos="1815"/>
        </w:tabs>
        <w:ind w:left="1815" w:hanging="360"/>
      </w:pPr>
    </w:lvl>
    <w:lvl w:ilvl="2" w:tplc="CDB42750">
      <w:start w:val="1"/>
      <w:numFmt w:val="lowerRoman"/>
      <w:lvlText w:val="%3."/>
      <w:lvlJc w:val="right"/>
      <w:pPr>
        <w:tabs>
          <w:tab w:val="num" w:pos="2535"/>
        </w:tabs>
        <w:ind w:left="2535" w:hanging="180"/>
      </w:pPr>
    </w:lvl>
    <w:lvl w:ilvl="3" w:tplc="7B947250">
      <w:start w:val="1"/>
      <w:numFmt w:val="decimal"/>
      <w:lvlText w:val="%4."/>
      <w:lvlJc w:val="left"/>
      <w:pPr>
        <w:tabs>
          <w:tab w:val="num" w:pos="3255"/>
        </w:tabs>
        <w:ind w:left="3255" w:hanging="360"/>
      </w:pPr>
    </w:lvl>
    <w:lvl w:ilvl="4" w:tplc="CAAE099C">
      <w:start w:val="1"/>
      <w:numFmt w:val="lowerLetter"/>
      <w:lvlText w:val="%5."/>
      <w:lvlJc w:val="left"/>
      <w:pPr>
        <w:tabs>
          <w:tab w:val="num" w:pos="3975"/>
        </w:tabs>
        <w:ind w:left="3975" w:hanging="360"/>
      </w:pPr>
    </w:lvl>
    <w:lvl w:ilvl="5" w:tplc="E2E4F2EC">
      <w:start w:val="1"/>
      <w:numFmt w:val="lowerRoman"/>
      <w:lvlText w:val="%6."/>
      <w:lvlJc w:val="right"/>
      <w:pPr>
        <w:tabs>
          <w:tab w:val="num" w:pos="4695"/>
        </w:tabs>
        <w:ind w:left="4695" w:hanging="180"/>
      </w:pPr>
    </w:lvl>
    <w:lvl w:ilvl="6" w:tplc="F358FC4E">
      <w:start w:val="1"/>
      <w:numFmt w:val="decimal"/>
      <w:lvlText w:val="%7."/>
      <w:lvlJc w:val="left"/>
      <w:pPr>
        <w:tabs>
          <w:tab w:val="num" w:pos="5415"/>
        </w:tabs>
        <w:ind w:left="5415" w:hanging="360"/>
      </w:pPr>
    </w:lvl>
    <w:lvl w:ilvl="7" w:tplc="EFDED3C4">
      <w:start w:val="1"/>
      <w:numFmt w:val="lowerLetter"/>
      <w:lvlText w:val="%8."/>
      <w:lvlJc w:val="left"/>
      <w:pPr>
        <w:tabs>
          <w:tab w:val="num" w:pos="6135"/>
        </w:tabs>
        <w:ind w:left="6135" w:hanging="360"/>
      </w:pPr>
    </w:lvl>
    <w:lvl w:ilvl="8" w:tplc="9BB4B784">
      <w:start w:val="1"/>
      <w:numFmt w:val="lowerRoman"/>
      <w:lvlText w:val="%9."/>
      <w:lvlJc w:val="right"/>
      <w:pPr>
        <w:tabs>
          <w:tab w:val="num" w:pos="6855"/>
        </w:tabs>
        <w:ind w:left="6855" w:hanging="180"/>
      </w:pPr>
    </w:lvl>
  </w:abstractNum>
  <w:abstractNum w:abstractNumId="2" w15:restartNumberingAfterBreak="0">
    <w:nsid w:val="270D53DA"/>
    <w:multiLevelType w:val="hybridMultilevel"/>
    <w:tmpl w:val="3C04ED98"/>
    <w:lvl w:ilvl="0" w:tplc="6650985A">
      <w:start w:val="3"/>
      <w:numFmt w:val="decimal"/>
      <w:lvlText w:val="%1."/>
      <w:lvlJc w:val="left"/>
      <w:pPr>
        <w:tabs>
          <w:tab w:val="num" w:pos="975"/>
        </w:tabs>
        <w:ind w:left="975" w:hanging="360"/>
      </w:pPr>
      <w:rPr>
        <w:rFonts w:hint="default"/>
      </w:rPr>
    </w:lvl>
    <w:lvl w:ilvl="1" w:tplc="2904E2FE">
      <w:start w:val="1"/>
      <w:numFmt w:val="lowerLetter"/>
      <w:lvlText w:val="%2."/>
      <w:lvlJc w:val="left"/>
      <w:pPr>
        <w:tabs>
          <w:tab w:val="num" w:pos="1695"/>
        </w:tabs>
        <w:ind w:left="1695" w:hanging="360"/>
      </w:pPr>
    </w:lvl>
    <w:lvl w:ilvl="2" w:tplc="EF8EB664">
      <w:start w:val="1"/>
      <w:numFmt w:val="lowerRoman"/>
      <w:lvlText w:val="%3."/>
      <w:lvlJc w:val="right"/>
      <w:pPr>
        <w:tabs>
          <w:tab w:val="num" w:pos="2415"/>
        </w:tabs>
        <w:ind w:left="2415" w:hanging="180"/>
      </w:pPr>
    </w:lvl>
    <w:lvl w:ilvl="3" w:tplc="943AFE18">
      <w:start w:val="1"/>
      <w:numFmt w:val="decimal"/>
      <w:lvlText w:val="%4."/>
      <w:lvlJc w:val="left"/>
      <w:pPr>
        <w:tabs>
          <w:tab w:val="num" w:pos="3135"/>
        </w:tabs>
        <w:ind w:left="3135" w:hanging="360"/>
      </w:pPr>
    </w:lvl>
    <w:lvl w:ilvl="4" w:tplc="662404CA">
      <w:start w:val="1"/>
      <w:numFmt w:val="lowerLetter"/>
      <w:lvlText w:val="%5."/>
      <w:lvlJc w:val="left"/>
      <w:pPr>
        <w:tabs>
          <w:tab w:val="num" w:pos="3855"/>
        </w:tabs>
        <w:ind w:left="3855" w:hanging="360"/>
      </w:pPr>
    </w:lvl>
    <w:lvl w:ilvl="5" w:tplc="35D6C314">
      <w:start w:val="1"/>
      <w:numFmt w:val="lowerRoman"/>
      <w:lvlText w:val="%6."/>
      <w:lvlJc w:val="right"/>
      <w:pPr>
        <w:tabs>
          <w:tab w:val="num" w:pos="4575"/>
        </w:tabs>
        <w:ind w:left="4575" w:hanging="180"/>
      </w:pPr>
    </w:lvl>
    <w:lvl w:ilvl="6" w:tplc="5FFCB662">
      <w:start w:val="1"/>
      <w:numFmt w:val="decimal"/>
      <w:lvlText w:val="%7."/>
      <w:lvlJc w:val="left"/>
      <w:pPr>
        <w:tabs>
          <w:tab w:val="num" w:pos="5295"/>
        </w:tabs>
        <w:ind w:left="5295" w:hanging="360"/>
      </w:pPr>
    </w:lvl>
    <w:lvl w:ilvl="7" w:tplc="3C2E15C2">
      <w:start w:val="1"/>
      <w:numFmt w:val="lowerLetter"/>
      <w:lvlText w:val="%8."/>
      <w:lvlJc w:val="left"/>
      <w:pPr>
        <w:tabs>
          <w:tab w:val="num" w:pos="6015"/>
        </w:tabs>
        <w:ind w:left="6015" w:hanging="360"/>
      </w:pPr>
    </w:lvl>
    <w:lvl w:ilvl="8" w:tplc="29C26A0C">
      <w:start w:val="1"/>
      <w:numFmt w:val="lowerRoman"/>
      <w:lvlText w:val="%9."/>
      <w:lvlJc w:val="right"/>
      <w:pPr>
        <w:tabs>
          <w:tab w:val="num" w:pos="6735"/>
        </w:tabs>
        <w:ind w:left="6735" w:hanging="180"/>
      </w:pPr>
    </w:lvl>
  </w:abstractNum>
  <w:abstractNum w:abstractNumId="3" w15:restartNumberingAfterBreak="0">
    <w:nsid w:val="5EE53EA6"/>
    <w:multiLevelType w:val="hybridMultilevel"/>
    <w:tmpl w:val="56EAD9CA"/>
    <w:lvl w:ilvl="0" w:tplc="A1721392">
      <w:start w:val="2"/>
      <w:numFmt w:val="decimal"/>
      <w:lvlText w:val="%1."/>
      <w:lvlJc w:val="left"/>
      <w:pPr>
        <w:tabs>
          <w:tab w:val="num" w:pos="1155"/>
        </w:tabs>
        <w:ind w:left="1155" w:hanging="360"/>
      </w:pPr>
      <w:rPr>
        <w:rFonts w:hint="default"/>
      </w:rPr>
    </w:lvl>
    <w:lvl w:ilvl="1" w:tplc="15EC56A8">
      <w:start w:val="1"/>
      <w:numFmt w:val="lowerLetter"/>
      <w:lvlText w:val="%2."/>
      <w:lvlJc w:val="left"/>
      <w:pPr>
        <w:tabs>
          <w:tab w:val="num" w:pos="1875"/>
        </w:tabs>
        <w:ind w:left="1875" w:hanging="360"/>
      </w:pPr>
    </w:lvl>
    <w:lvl w:ilvl="2" w:tplc="CB1CA0D8">
      <w:start w:val="1"/>
      <w:numFmt w:val="lowerRoman"/>
      <w:lvlText w:val="%3."/>
      <w:lvlJc w:val="right"/>
      <w:pPr>
        <w:tabs>
          <w:tab w:val="num" w:pos="2595"/>
        </w:tabs>
        <w:ind w:left="2595" w:hanging="180"/>
      </w:pPr>
    </w:lvl>
    <w:lvl w:ilvl="3" w:tplc="2620EA34">
      <w:start w:val="1"/>
      <w:numFmt w:val="decimal"/>
      <w:lvlText w:val="%4."/>
      <w:lvlJc w:val="left"/>
      <w:pPr>
        <w:tabs>
          <w:tab w:val="num" w:pos="3315"/>
        </w:tabs>
        <w:ind w:left="3315" w:hanging="360"/>
      </w:pPr>
    </w:lvl>
    <w:lvl w:ilvl="4" w:tplc="8D187000">
      <w:start w:val="1"/>
      <w:numFmt w:val="lowerLetter"/>
      <w:lvlText w:val="%5."/>
      <w:lvlJc w:val="left"/>
      <w:pPr>
        <w:tabs>
          <w:tab w:val="num" w:pos="4035"/>
        </w:tabs>
        <w:ind w:left="4035" w:hanging="360"/>
      </w:pPr>
    </w:lvl>
    <w:lvl w:ilvl="5" w:tplc="1DBAAF16">
      <w:start w:val="1"/>
      <w:numFmt w:val="lowerRoman"/>
      <w:lvlText w:val="%6."/>
      <w:lvlJc w:val="right"/>
      <w:pPr>
        <w:tabs>
          <w:tab w:val="num" w:pos="4755"/>
        </w:tabs>
        <w:ind w:left="4755" w:hanging="180"/>
      </w:pPr>
    </w:lvl>
    <w:lvl w:ilvl="6" w:tplc="5114D7DA">
      <w:start w:val="1"/>
      <w:numFmt w:val="decimal"/>
      <w:lvlText w:val="%7."/>
      <w:lvlJc w:val="left"/>
      <w:pPr>
        <w:tabs>
          <w:tab w:val="num" w:pos="5475"/>
        </w:tabs>
        <w:ind w:left="5475" w:hanging="360"/>
      </w:pPr>
    </w:lvl>
    <w:lvl w:ilvl="7" w:tplc="76786BCC">
      <w:start w:val="1"/>
      <w:numFmt w:val="lowerLetter"/>
      <w:lvlText w:val="%8."/>
      <w:lvlJc w:val="left"/>
      <w:pPr>
        <w:tabs>
          <w:tab w:val="num" w:pos="6195"/>
        </w:tabs>
        <w:ind w:left="6195" w:hanging="360"/>
      </w:pPr>
    </w:lvl>
    <w:lvl w:ilvl="8" w:tplc="D18A166C">
      <w:start w:val="1"/>
      <w:numFmt w:val="lowerRoman"/>
      <w:lvlText w:val="%9."/>
      <w:lvlJc w:val="right"/>
      <w:pPr>
        <w:tabs>
          <w:tab w:val="num" w:pos="6915"/>
        </w:tabs>
        <w:ind w:left="6915" w:hanging="180"/>
      </w:pPr>
    </w:lvl>
  </w:abstractNum>
  <w:abstractNum w:abstractNumId="4" w15:restartNumberingAfterBreak="0">
    <w:nsid w:val="6C1F400A"/>
    <w:multiLevelType w:val="hybridMultilevel"/>
    <w:tmpl w:val="1E087B48"/>
    <w:lvl w:ilvl="0" w:tplc="F8B623AC">
      <w:start w:val="1"/>
      <w:numFmt w:val="decimal"/>
      <w:lvlText w:val="%1."/>
      <w:lvlJc w:val="left"/>
      <w:pPr>
        <w:tabs>
          <w:tab w:val="num" w:pos="975"/>
        </w:tabs>
        <w:ind w:left="975" w:hanging="360"/>
      </w:pPr>
      <w:rPr>
        <w:rFonts w:hint="default"/>
      </w:rPr>
    </w:lvl>
    <w:lvl w:ilvl="1" w:tplc="F3162F62">
      <w:start w:val="1"/>
      <w:numFmt w:val="lowerLetter"/>
      <w:lvlText w:val="%2."/>
      <w:lvlJc w:val="left"/>
      <w:pPr>
        <w:tabs>
          <w:tab w:val="num" w:pos="1695"/>
        </w:tabs>
        <w:ind w:left="1695" w:hanging="360"/>
      </w:pPr>
    </w:lvl>
    <w:lvl w:ilvl="2" w:tplc="191001C2">
      <w:start w:val="1"/>
      <w:numFmt w:val="lowerRoman"/>
      <w:lvlText w:val="%3."/>
      <w:lvlJc w:val="right"/>
      <w:pPr>
        <w:tabs>
          <w:tab w:val="num" w:pos="2415"/>
        </w:tabs>
        <w:ind w:left="2415" w:hanging="180"/>
      </w:pPr>
    </w:lvl>
    <w:lvl w:ilvl="3" w:tplc="B694BBDA">
      <w:start w:val="1"/>
      <w:numFmt w:val="decimal"/>
      <w:lvlText w:val="%4."/>
      <w:lvlJc w:val="left"/>
      <w:pPr>
        <w:tabs>
          <w:tab w:val="num" w:pos="3135"/>
        </w:tabs>
        <w:ind w:left="3135" w:hanging="360"/>
      </w:pPr>
    </w:lvl>
    <w:lvl w:ilvl="4" w:tplc="0D1A1408">
      <w:start w:val="1"/>
      <w:numFmt w:val="lowerLetter"/>
      <w:lvlText w:val="%5."/>
      <w:lvlJc w:val="left"/>
      <w:pPr>
        <w:tabs>
          <w:tab w:val="num" w:pos="3855"/>
        </w:tabs>
        <w:ind w:left="3855" w:hanging="360"/>
      </w:pPr>
    </w:lvl>
    <w:lvl w:ilvl="5" w:tplc="DDF6AED4">
      <w:start w:val="1"/>
      <w:numFmt w:val="lowerRoman"/>
      <w:lvlText w:val="%6."/>
      <w:lvlJc w:val="right"/>
      <w:pPr>
        <w:tabs>
          <w:tab w:val="num" w:pos="4575"/>
        </w:tabs>
        <w:ind w:left="4575" w:hanging="180"/>
      </w:pPr>
    </w:lvl>
    <w:lvl w:ilvl="6" w:tplc="94BA0DD2">
      <w:start w:val="1"/>
      <w:numFmt w:val="decimal"/>
      <w:lvlText w:val="%7."/>
      <w:lvlJc w:val="left"/>
      <w:pPr>
        <w:tabs>
          <w:tab w:val="num" w:pos="5295"/>
        </w:tabs>
        <w:ind w:left="5295" w:hanging="360"/>
      </w:pPr>
    </w:lvl>
    <w:lvl w:ilvl="7" w:tplc="7A86EC74">
      <w:start w:val="1"/>
      <w:numFmt w:val="lowerLetter"/>
      <w:lvlText w:val="%8."/>
      <w:lvlJc w:val="left"/>
      <w:pPr>
        <w:tabs>
          <w:tab w:val="num" w:pos="6015"/>
        </w:tabs>
        <w:ind w:left="6015" w:hanging="360"/>
      </w:pPr>
    </w:lvl>
    <w:lvl w:ilvl="8" w:tplc="E2C66228">
      <w:start w:val="1"/>
      <w:numFmt w:val="lowerRoman"/>
      <w:lvlText w:val="%9."/>
      <w:lvlJc w:val="right"/>
      <w:pPr>
        <w:tabs>
          <w:tab w:val="num" w:pos="6735"/>
        </w:tabs>
        <w:ind w:left="6735" w:hanging="180"/>
      </w:pPr>
    </w:lvl>
  </w:abstractNum>
  <w:abstractNum w:abstractNumId="5" w15:restartNumberingAfterBreak="0">
    <w:nsid w:val="6C6069BD"/>
    <w:multiLevelType w:val="hybridMultilevel"/>
    <w:tmpl w:val="AD8EBFA2"/>
    <w:lvl w:ilvl="0" w:tplc="426CBD82">
      <w:start w:val="2"/>
      <w:numFmt w:val="decimal"/>
      <w:lvlText w:val="%1."/>
      <w:lvlJc w:val="left"/>
      <w:pPr>
        <w:tabs>
          <w:tab w:val="num" w:pos="1155"/>
        </w:tabs>
        <w:ind w:left="1155" w:hanging="360"/>
      </w:pPr>
      <w:rPr>
        <w:rFonts w:hint="default"/>
      </w:rPr>
    </w:lvl>
    <w:lvl w:ilvl="1" w:tplc="BE02DD0C">
      <w:start w:val="1"/>
      <w:numFmt w:val="lowerLetter"/>
      <w:lvlText w:val="%2."/>
      <w:lvlJc w:val="left"/>
      <w:pPr>
        <w:tabs>
          <w:tab w:val="num" w:pos="1875"/>
        </w:tabs>
        <w:ind w:left="1875" w:hanging="360"/>
      </w:pPr>
    </w:lvl>
    <w:lvl w:ilvl="2" w:tplc="D14006F6">
      <w:start w:val="1"/>
      <w:numFmt w:val="lowerRoman"/>
      <w:lvlText w:val="%3."/>
      <w:lvlJc w:val="right"/>
      <w:pPr>
        <w:tabs>
          <w:tab w:val="num" w:pos="2595"/>
        </w:tabs>
        <w:ind w:left="2595" w:hanging="180"/>
      </w:pPr>
    </w:lvl>
    <w:lvl w:ilvl="3" w:tplc="8BE0993E">
      <w:start w:val="1"/>
      <w:numFmt w:val="decimal"/>
      <w:lvlText w:val="%4."/>
      <w:lvlJc w:val="left"/>
      <w:pPr>
        <w:tabs>
          <w:tab w:val="num" w:pos="3315"/>
        </w:tabs>
        <w:ind w:left="3315" w:hanging="360"/>
      </w:pPr>
    </w:lvl>
    <w:lvl w:ilvl="4" w:tplc="7540AF92">
      <w:start w:val="1"/>
      <w:numFmt w:val="lowerLetter"/>
      <w:lvlText w:val="%5."/>
      <w:lvlJc w:val="left"/>
      <w:pPr>
        <w:tabs>
          <w:tab w:val="num" w:pos="4035"/>
        </w:tabs>
        <w:ind w:left="4035" w:hanging="360"/>
      </w:pPr>
    </w:lvl>
    <w:lvl w:ilvl="5" w:tplc="ECBC9788">
      <w:start w:val="1"/>
      <w:numFmt w:val="lowerRoman"/>
      <w:lvlText w:val="%6."/>
      <w:lvlJc w:val="right"/>
      <w:pPr>
        <w:tabs>
          <w:tab w:val="num" w:pos="4755"/>
        </w:tabs>
        <w:ind w:left="4755" w:hanging="180"/>
      </w:pPr>
    </w:lvl>
    <w:lvl w:ilvl="6" w:tplc="B5ECA48E">
      <w:start w:val="1"/>
      <w:numFmt w:val="decimal"/>
      <w:lvlText w:val="%7."/>
      <w:lvlJc w:val="left"/>
      <w:pPr>
        <w:tabs>
          <w:tab w:val="num" w:pos="5475"/>
        </w:tabs>
        <w:ind w:left="5475" w:hanging="360"/>
      </w:pPr>
    </w:lvl>
    <w:lvl w:ilvl="7" w:tplc="6E32FEB0">
      <w:start w:val="1"/>
      <w:numFmt w:val="lowerLetter"/>
      <w:lvlText w:val="%8."/>
      <w:lvlJc w:val="left"/>
      <w:pPr>
        <w:tabs>
          <w:tab w:val="num" w:pos="6195"/>
        </w:tabs>
        <w:ind w:left="6195" w:hanging="360"/>
      </w:pPr>
    </w:lvl>
    <w:lvl w:ilvl="8" w:tplc="71E0FBBC">
      <w:start w:val="1"/>
      <w:numFmt w:val="lowerRoman"/>
      <w:lvlText w:val="%9."/>
      <w:lvlJc w:val="right"/>
      <w:pPr>
        <w:tabs>
          <w:tab w:val="num" w:pos="6915"/>
        </w:tabs>
        <w:ind w:left="6915" w:hanging="180"/>
      </w:pPr>
    </w:lvl>
  </w:abstractNum>
  <w:num w:numId="1" w16cid:durableId="1343966981">
    <w:abstractNumId w:val="4"/>
  </w:num>
  <w:num w:numId="2" w16cid:durableId="17776886">
    <w:abstractNumId w:val="3"/>
  </w:num>
  <w:num w:numId="3" w16cid:durableId="220948521">
    <w:abstractNumId w:val="5"/>
  </w:num>
  <w:num w:numId="4" w16cid:durableId="2069723488">
    <w:abstractNumId w:val="0"/>
  </w:num>
  <w:num w:numId="5" w16cid:durableId="1921477883">
    <w:abstractNumId w:val="2"/>
  </w:num>
  <w:num w:numId="6" w16cid:durableId="1317488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A1"/>
    <w:rsid w:val="00137BCC"/>
    <w:rsid w:val="001A5EA2"/>
    <w:rsid w:val="001F303D"/>
    <w:rsid w:val="00207EFE"/>
    <w:rsid w:val="002465DF"/>
    <w:rsid w:val="00307819"/>
    <w:rsid w:val="00361330"/>
    <w:rsid w:val="00361D54"/>
    <w:rsid w:val="004957D3"/>
    <w:rsid w:val="00592053"/>
    <w:rsid w:val="00611DB4"/>
    <w:rsid w:val="00612CF2"/>
    <w:rsid w:val="00622C1D"/>
    <w:rsid w:val="00762E8D"/>
    <w:rsid w:val="007B24B0"/>
    <w:rsid w:val="007B68CD"/>
    <w:rsid w:val="00824C4E"/>
    <w:rsid w:val="008B4CB5"/>
    <w:rsid w:val="008C4E60"/>
    <w:rsid w:val="0092637D"/>
    <w:rsid w:val="009D0137"/>
    <w:rsid w:val="009D3D32"/>
    <w:rsid w:val="009D54A1"/>
    <w:rsid w:val="00A74655"/>
    <w:rsid w:val="00A90B34"/>
    <w:rsid w:val="00A92BAB"/>
    <w:rsid w:val="00AB5A7E"/>
    <w:rsid w:val="00C41F0C"/>
    <w:rsid w:val="00CA0A12"/>
    <w:rsid w:val="00CB29AD"/>
    <w:rsid w:val="00CD24CD"/>
    <w:rsid w:val="00D13E49"/>
    <w:rsid w:val="00E21AE8"/>
    <w:rsid w:val="00E76FEF"/>
    <w:rsid w:val="00EB373E"/>
    <w:rsid w:val="00ED5153"/>
    <w:rsid w:val="00EE7BE1"/>
    <w:rsid w:val="00F85D01"/>
    <w:rsid w:val="00FD6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824A"/>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1Sprendimo+priedas+D&#279;l+naujo+kitos+paskirties+valstybin&#279;s+&#382;em&#279;s+sklyp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1Sprendimo+priedas+Dėl+naujo+kitos+paskirties+valstybinės+žemės+sklypo</Template>
  <TotalTime>0</TotalTime>
  <Pages>4</Pages>
  <Words>9602</Words>
  <Characters>5474</Characters>
  <Application>Microsoft Office Word</Application>
  <DocSecurity>0</DocSecurity>
  <Lines>45</Lines>
  <Paragraphs>30</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2025-11-07T13:02:00Z</dcterms:created>
  <dcterms:modified xsi:type="dcterms:W3CDTF">2025-11-07T13:02:00Z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